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5230E" w:rsidRDefault="00A5230E" w:rsidP="00A5230E">
      <w:pPr>
        <w:pStyle w:val="Heading10"/>
        <w:keepNext/>
        <w:keepLines/>
        <w:shd w:val="clear" w:color="auto" w:fill="auto"/>
        <w:spacing w:after="0" w:line="280" w:lineRule="exact"/>
        <w:ind w:left="40"/>
      </w:pPr>
      <w:bookmarkStart w:id="0" w:name="bookmark0"/>
      <w:r>
        <w:t>Uluslararası İlişkiler</w:t>
      </w:r>
      <w:r>
        <w:rPr>
          <w:color w:val="000000"/>
          <w:lang w:eastAsia="tr-TR" w:bidi="tr-TR"/>
        </w:rPr>
        <w:t xml:space="preserve"> A.B.D. Yüksek Lisans Programına Hazırlık için Okuma</w:t>
      </w:r>
      <w:r>
        <w:t xml:space="preserve"> </w:t>
      </w:r>
      <w:r>
        <w:rPr>
          <w:color w:val="000000"/>
          <w:lang w:eastAsia="tr-TR" w:bidi="tr-TR"/>
        </w:rPr>
        <w:t>Listesi</w:t>
      </w:r>
    </w:p>
    <w:p w:rsidR="00A5230E" w:rsidRDefault="00A5230E" w:rsidP="00A5230E">
      <w:pPr>
        <w:pStyle w:val="Heading10"/>
        <w:keepNext/>
        <w:keepLines/>
        <w:shd w:val="clear" w:color="auto" w:fill="auto"/>
        <w:spacing w:after="0" w:line="280" w:lineRule="exact"/>
        <w:ind w:left="40"/>
      </w:pPr>
    </w:p>
    <w:p w:rsidR="00A5230E" w:rsidRPr="00286204" w:rsidRDefault="00A5230E" w:rsidP="00A5230E">
      <w:pPr>
        <w:pStyle w:val="Bodytext20"/>
        <w:numPr>
          <w:ilvl w:val="0"/>
          <w:numId w:val="1"/>
        </w:numPr>
        <w:shd w:val="clear" w:color="auto" w:fill="auto"/>
        <w:tabs>
          <w:tab w:val="left" w:pos="645"/>
        </w:tabs>
        <w:spacing w:before="0" w:after="325" w:line="220" w:lineRule="exact"/>
        <w:ind w:left="300" w:firstLine="7"/>
        <w:rPr>
          <w:sz w:val="24"/>
          <w:szCs w:val="24"/>
        </w:rPr>
      </w:pPr>
      <w:r w:rsidRPr="00286204">
        <w:rPr>
          <w:color w:val="000000"/>
          <w:sz w:val="24"/>
          <w:szCs w:val="24"/>
          <w:lang w:eastAsia="tr-TR" w:bidi="tr-TR"/>
        </w:rPr>
        <w:t xml:space="preserve">Fahir ARMAOĞLU (2010). </w:t>
      </w:r>
      <w:r w:rsidRPr="00286204">
        <w:rPr>
          <w:rStyle w:val="Bodytext2Bold"/>
          <w:sz w:val="24"/>
          <w:szCs w:val="24"/>
        </w:rPr>
        <w:t xml:space="preserve">19. Yüzyıl Siyasi Tarihi. </w:t>
      </w:r>
      <w:r w:rsidRPr="00286204">
        <w:rPr>
          <w:color w:val="000000"/>
          <w:sz w:val="24"/>
          <w:szCs w:val="24"/>
          <w:lang w:eastAsia="tr-TR" w:bidi="tr-TR"/>
        </w:rPr>
        <w:t>İstanbul: Alkım Yayınevi</w:t>
      </w:r>
    </w:p>
    <w:p w:rsidR="00A5230E" w:rsidRPr="00286204" w:rsidRDefault="00A5230E" w:rsidP="00A5230E">
      <w:pPr>
        <w:pStyle w:val="Bodytext20"/>
        <w:numPr>
          <w:ilvl w:val="0"/>
          <w:numId w:val="1"/>
        </w:numPr>
        <w:shd w:val="clear" w:color="auto" w:fill="auto"/>
        <w:tabs>
          <w:tab w:val="left" w:pos="645"/>
        </w:tabs>
        <w:spacing w:before="0" w:after="325" w:line="220" w:lineRule="exact"/>
        <w:ind w:left="300" w:firstLine="7"/>
        <w:rPr>
          <w:sz w:val="24"/>
          <w:szCs w:val="24"/>
        </w:rPr>
      </w:pPr>
      <w:r w:rsidRPr="00286204">
        <w:rPr>
          <w:sz w:val="24"/>
          <w:szCs w:val="24"/>
        </w:rPr>
        <w:t>O</w:t>
      </w:r>
      <w:r w:rsidRPr="00286204">
        <w:rPr>
          <w:sz w:val="24"/>
          <w:szCs w:val="24"/>
          <w:lang w:bidi="en-US"/>
        </w:rPr>
        <w:t>ral</w:t>
      </w:r>
      <w:r w:rsidRPr="00286204">
        <w:rPr>
          <w:sz w:val="24"/>
          <w:szCs w:val="24"/>
          <w:lang w:val="en-US" w:bidi="en-US"/>
        </w:rPr>
        <w:t xml:space="preserve"> SANDER </w:t>
      </w:r>
      <w:r w:rsidRPr="00286204">
        <w:rPr>
          <w:sz w:val="24"/>
          <w:szCs w:val="24"/>
        </w:rPr>
        <w:t xml:space="preserve">(2008) </w:t>
      </w:r>
      <w:r w:rsidRPr="00286204">
        <w:rPr>
          <w:rStyle w:val="Bodytext2Bold"/>
          <w:sz w:val="24"/>
          <w:szCs w:val="24"/>
        </w:rPr>
        <w:t xml:space="preserve">Siyasi Tarih 1918-1994. </w:t>
      </w:r>
      <w:r w:rsidRPr="00286204">
        <w:rPr>
          <w:sz w:val="24"/>
          <w:szCs w:val="24"/>
        </w:rPr>
        <w:t>Ankara: İmge Kitapevi</w:t>
      </w:r>
    </w:p>
    <w:p w:rsidR="00A5230E" w:rsidRPr="00286204" w:rsidRDefault="00A5230E" w:rsidP="00A5230E">
      <w:pPr>
        <w:pStyle w:val="Bodytext30"/>
        <w:numPr>
          <w:ilvl w:val="0"/>
          <w:numId w:val="1"/>
        </w:numPr>
        <w:shd w:val="clear" w:color="auto" w:fill="auto"/>
        <w:tabs>
          <w:tab w:val="left" w:pos="645"/>
        </w:tabs>
        <w:spacing w:before="0" w:after="345"/>
        <w:ind w:left="660"/>
        <w:rPr>
          <w:sz w:val="24"/>
          <w:szCs w:val="24"/>
        </w:rPr>
      </w:pPr>
      <w:r w:rsidRPr="00286204">
        <w:rPr>
          <w:rStyle w:val="Bodytext3NotBold"/>
          <w:sz w:val="24"/>
          <w:szCs w:val="24"/>
        </w:rPr>
        <w:t xml:space="preserve">Haydar ÇAKMAK (2007). </w:t>
      </w:r>
      <w:r w:rsidRPr="00286204">
        <w:rPr>
          <w:color w:val="000000"/>
          <w:sz w:val="24"/>
          <w:szCs w:val="24"/>
          <w:lang w:eastAsia="tr-TR" w:bidi="tr-TR"/>
        </w:rPr>
        <w:t xml:space="preserve">Uluslararası İlişkiler: Giriş, Kavram ve Teoriler. </w:t>
      </w:r>
      <w:r w:rsidRPr="00286204">
        <w:rPr>
          <w:rStyle w:val="Bodytext3NotBold"/>
          <w:sz w:val="24"/>
          <w:szCs w:val="24"/>
        </w:rPr>
        <w:t>Ankara: Platin Yayınları.</w:t>
      </w:r>
    </w:p>
    <w:p w:rsidR="00A5230E" w:rsidRPr="00286204" w:rsidRDefault="00A5230E" w:rsidP="00A5230E">
      <w:pPr>
        <w:pStyle w:val="Bodytext20"/>
        <w:numPr>
          <w:ilvl w:val="0"/>
          <w:numId w:val="1"/>
        </w:numPr>
        <w:shd w:val="clear" w:color="auto" w:fill="auto"/>
        <w:tabs>
          <w:tab w:val="left" w:pos="645"/>
        </w:tabs>
        <w:spacing w:before="0" w:after="325" w:line="220" w:lineRule="exact"/>
        <w:ind w:left="300" w:firstLine="7"/>
        <w:rPr>
          <w:sz w:val="24"/>
          <w:szCs w:val="24"/>
        </w:rPr>
      </w:pPr>
      <w:r w:rsidRPr="00286204">
        <w:rPr>
          <w:sz w:val="24"/>
          <w:szCs w:val="24"/>
        </w:rPr>
        <w:t xml:space="preserve">Mustafa Aydın </w:t>
      </w:r>
      <w:r w:rsidRPr="00286204">
        <w:rPr>
          <w:b/>
          <w:bCs/>
          <w:sz w:val="24"/>
          <w:szCs w:val="24"/>
        </w:rPr>
        <w:t>Uluslararası İlişkilerde Yaklaşım, Teori ve Analiz</w:t>
      </w:r>
      <w:r w:rsidRPr="00286204">
        <w:rPr>
          <w:sz w:val="24"/>
          <w:szCs w:val="24"/>
        </w:rPr>
        <w:t>,</w:t>
      </w:r>
      <w:r>
        <w:rPr>
          <w:sz w:val="24"/>
          <w:szCs w:val="24"/>
        </w:rPr>
        <w:t xml:space="preserve"> Uluslararası İlişkiler Dergisi</w:t>
      </w:r>
    </w:p>
    <w:p w:rsidR="00A5230E" w:rsidRDefault="00A5230E" w:rsidP="00A5230E">
      <w:pPr>
        <w:pStyle w:val="Bodytext20"/>
        <w:numPr>
          <w:ilvl w:val="0"/>
          <w:numId w:val="1"/>
        </w:numPr>
        <w:shd w:val="clear" w:color="auto" w:fill="auto"/>
        <w:tabs>
          <w:tab w:val="left" w:pos="645"/>
        </w:tabs>
        <w:spacing w:before="0" w:after="325" w:line="220" w:lineRule="exact"/>
        <w:ind w:left="300" w:firstLine="7"/>
        <w:rPr>
          <w:sz w:val="24"/>
          <w:szCs w:val="24"/>
        </w:rPr>
      </w:pPr>
      <w:r w:rsidRPr="00286204">
        <w:rPr>
          <w:sz w:val="24"/>
          <w:szCs w:val="24"/>
        </w:rPr>
        <w:t xml:space="preserve">Nuri </w:t>
      </w:r>
      <w:proofErr w:type="spellStart"/>
      <w:r w:rsidRPr="00286204">
        <w:rPr>
          <w:sz w:val="24"/>
          <w:szCs w:val="24"/>
        </w:rPr>
        <w:t>Yurdusev</w:t>
      </w:r>
      <w:proofErr w:type="spellEnd"/>
      <w:r w:rsidRPr="00286204">
        <w:rPr>
          <w:sz w:val="24"/>
          <w:szCs w:val="24"/>
        </w:rPr>
        <w:t xml:space="preserve"> “</w:t>
      </w:r>
      <w:r w:rsidRPr="00286204">
        <w:rPr>
          <w:b/>
          <w:bCs/>
          <w:i/>
          <w:iCs/>
          <w:sz w:val="24"/>
          <w:szCs w:val="24"/>
        </w:rPr>
        <w:t xml:space="preserve">Analiz Seviyesi” ve “Analiz Birimi”: Bir </w:t>
      </w:r>
      <w:r w:rsidRPr="00286204">
        <w:rPr>
          <w:b/>
          <w:bCs/>
          <w:sz w:val="24"/>
          <w:szCs w:val="24"/>
        </w:rPr>
        <w:t xml:space="preserve">Ayrım </w:t>
      </w:r>
      <w:proofErr w:type="spellStart"/>
      <w:r w:rsidRPr="00286204">
        <w:rPr>
          <w:b/>
          <w:bCs/>
          <w:sz w:val="24"/>
          <w:szCs w:val="24"/>
        </w:rPr>
        <w:t>Argümanı</w:t>
      </w:r>
      <w:proofErr w:type="spellEnd"/>
      <w:r>
        <w:rPr>
          <w:b/>
          <w:bCs/>
          <w:sz w:val="24"/>
          <w:szCs w:val="24"/>
        </w:rPr>
        <w:t>,</w:t>
      </w:r>
      <w:r w:rsidRPr="00286204">
        <w:rPr>
          <w:sz w:val="24"/>
          <w:szCs w:val="24"/>
        </w:rPr>
        <w:t xml:space="preserve"> </w:t>
      </w:r>
      <w:r>
        <w:rPr>
          <w:sz w:val="24"/>
          <w:szCs w:val="24"/>
        </w:rPr>
        <w:t>Uluslararası İlişkiler Dergisi</w:t>
      </w:r>
    </w:p>
    <w:p w:rsidR="00A5230E" w:rsidRPr="00286204" w:rsidRDefault="00A5230E" w:rsidP="00A5230E">
      <w:pPr>
        <w:pStyle w:val="Bodytext20"/>
        <w:numPr>
          <w:ilvl w:val="0"/>
          <w:numId w:val="1"/>
        </w:numPr>
        <w:shd w:val="clear" w:color="auto" w:fill="auto"/>
        <w:tabs>
          <w:tab w:val="left" w:pos="645"/>
        </w:tabs>
        <w:spacing w:before="0" w:after="325" w:line="220" w:lineRule="exact"/>
        <w:ind w:left="300" w:firstLine="7"/>
        <w:rPr>
          <w:sz w:val="24"/>
          <w:szCs w:val="24"/>
        </w:rPr>
      </w:pPr>
      <w:r>
        <w:rPr>
          <w:sz w:val="24"/>
          <w:szCs w:val="24"/>
        </w:rPr>
        <w:t xml:space="preserve">Yusuf Aksar (2019) </w:t>
      </w:r>
      <w:r w:rsidRPr="00A5230E">
        <w:rPr>
          <w:b/>
          <w:bCs/>
          <w:sz w:val="24"/>
          <w:szCs w:val="24"/>
        </w:rPr>
        <w:t>Uluslararası Hukuk 1-2</w:t>
      </w:r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Ankara:Seçkin</w:t>
      </w:r>
      <w:proofErr w:type="spellEnd"/>
      <w:proofErr w:type="gramEnd"/>
      <w:r>
        <w:rPr>
          <w:sz w:val="24"/>
          <w:szCs w:val="24"/>
        </w:rPr>
        <w:t xml:space="preserve"> Yayınları</w:t>
      </w:r>
    </w:p>
    <w:p w:rsidR="00A5230E" w:rsidRDefault="00A5230E" w:rsidP="00A5230E">
      <w:pPr>
        <w:pStyle w:val="Bodytext20"/>
        <w:shd w:val="clear" w:color="auto" w:fill="auto"/>
        <w:tabs>
          <w:tab w:val="left" w:pos="645"/>
        </w:tabs>
        <w:spacing w:before="0" w:after="325" w:line="220" w:lineRule="exact"/>
        <w:ind w:firstLine="0"/>
        <w:rPr>
          <w:sz w:val="24"/>
          <w:szCs w:val="24"/>
        </w:rPr>
      </w:pPr>
    </w:p>
    <w:p w:rsidR="00A5230E" w:rsidRDefault="00A5230E" w:rsidP="00A5230E">
      <w:pPr>
        <w:pStyle w:val="Heading10"/>
        <w:keepNext/>
        <w:keepLines/>
        <w:shd w:val="clear" w:color="auto" w:fill="auto"/>
        <w:spacing w:after="0" w:line="280" w:lineRule="exact"/>
        <w:ind w:left="40"/>
      </w:pPr>
      <w:r>
        <w:rPr>
          <w:color w:val="000000"/>
          <w:lang w:eastAsia="tr-TR" w:bidi="tr-TR"/>
        </w:rPr>
        <w:t>Bölge Çalışmaları A.B.D. Yüksek Lisans Programına Hazırlık için Okuma</w:t>
      </w:r>
      <w:bookmarkEnd w:id="0"/>
    </w:p>
    <w:p w:rsidR="00A5230E" w:rsidRDefault="00A5230E" w:rsidP="00A5230E">
      <w:pPr>
        <w:pStyle w:val="Heading10"/>
        <w:keepNext/>
        <w:keepLines/>
        <w:shd w:val="clear" w:color="auto" w:fill="auto"/>
        <w:spacing w:after="635" w:line="280" w:lineRule="exact"/>
        <w:ind w:left="40"/>
      </w:pPr>
      <w:bookmarkStart w:id="1" w:name="bookmark1"/>
      <w:r>
        <w:rPr>
          <w:color w:val="000000"/>
          <w:lang w:eastAsia="tr-TR" w:bidi="tr-TR"/>
        </w:rPr>
        <w:t>Listesi</w:t>
      </w:r>
      <w:bookmarkEnd w:id="1"/>
    </w:p>
    <w:p w:rsidR="00A5230E" w:rsidRDefault="00A5230E" w:rsidP="00A5230E">
      <w:pPr>
        <w:pStyle w:val="Bodytext20"/>
        <w:numPr>
          <w:ilvl w:val="0"/>
          <w:numId w:val="1"/>
        </w:numPr>
        <w:shd w:val="clear" w:color="auto" w:fill="auto"/>
        <w:tabs>
          <w:tab w:val="left" w:pos="645"/>
        </w:tabs>
        <w:spacing w:before="0" w:after="332" w:line="220" w:lineRule="exact"/>
        <w:ind w:left="300" w:firstLine="7"/>
      </w:pPr>
      <w:r>
        <w:rPr>
          <w:color w:val="000000"/>
          <w:lang w:eastAsia="tr-TR" w:bidi="tr-TR"/>
        </w:rPr>
        <w:t xml:space="preserve">Melda SUR (2013). </w:t>
      </w:r>
      <w:r>
        <w:rPr>
          <w:rStyle w:val="Bodytext2Bold"/>
        </w:rPr>
        <w:t xml:space="preserve">Uluslararası Hukukun Esasları. </w:t>
      </w:r>
      <w:r>
        <w:rPr>
          <w:color w:val="000000"/>
          <w:lang w:eastAsia="tr-TR" w:bidi="tr-TR"/>
        </w:rPr>
        <w:t>İstanbul: Beta Yayınları.</w:t>
      </w:r>
    </w:p>
    <w:p w:rsidR="00A5230E" w:rsidRDefault="00A5230E" w:rsidP="00A5230E">
      <w:pPr>
        <w:pStyle w:val="Bodytext30"/>
        <w:numPr>
          <w:ilvl w:val="0"/>
          <w:numId w:val="1"/>
        </w:numPr>
        <w:shd w:val="clear" w:color="auto" w:fill="auto"/>
        <w:tabs>
          <w:tab w:val="left" w:pos="645"/>
        </w:tabs>
        <w:spacing w:before="0" w:after="0" w:line="220" w:lineRule="exact"/>
        <w:ind w:left="300" w:firstLine="7"/>
        <w:jc w:val="both"/>
      </w:pPr>
      <w:r>
        <w:rPr>
          <w:color w:val="000000"/>
          <w:lang w:eastAsia="tr-TR" w:bidi="tr-TR"/>
        </w:rPr>
        <w:t>Avrasya’da Yeniden Çizilen Sınırlar İnşa Edilen Kimlikler Projesi Kitapları:</w:t>
      </w:r>
    </w:p>
    <w:p w:rsidR="00A5230E" w:rsidRDefault="00A5230E" w:rsidP="00A5230E">
      <w:pPr>
        <w:pStyle w:val="Bodytext30"/>
        <w:shd w:val="clear" w:color="auto" w:fill="auto"/>
        <w:spacing w:before="0" w:after="298" w:line="274" w:lineRule="exact"/>
        <w:ind w:left="660" w:hanging="3"/>
        <w:jc w:val="both"/>
      </w:pPr>
      <w:r>
        <w:rPr>
          <w:rStyle w:val="Bodytext3NotBoldItalic"/>
        </w:rPr>
        <w:t>Cilt 1:</w:t>
      </w:r>
      <w:r>
        <w:rPr>
          <w:color w:val="000000"/>
          <w:lang w:eastAsia="tr-TR" w:bidi="tr-TR"/>
        </w:rPr>
        <w:t xml:space="preserve"> </w:t>
      </w:r>
      <w:r>
        <w:rPr>
          <w:rStyle w:val="Bodytext3NotBold"/>
        </w:rPr>
        <w:t xml:space="preserve">Ayşegül AYDINGÜN-Çiğdem BALIM (2012). </w:t>
      </w:r>
      <w:r>
        <w:rPr>
          <w:color w:val="000000"/>
          <w:lang w:eastAsia="tr-TR" w:bidi="tr-TR"/>
        </w:rPr>
        <w:t xml:space="preserve">Bağımsızlıklarının Yirminci Yılında Orta Asya Cumhuriyetleri. </w:t>
      </w:r>
      <w:r>
        <w:rPr>
          <w:rStyle w:val="Bodytext3NotBold"/>
        </w:rPr>
        <w:t>Ankara: AKM.</w:t>
      </w:r>
    </w:p>
    <w:p w:rsidR="00A5230E" w:rsidRDefault="00A5230E" w:rsidP="00A5230E">
      <w:pPr>
        <w:pStyle w:val="Bodytext30"/>
        <w:shd w:val="clear" w:color="auto" w:fill="auto"/>
        <w:spacing w:before="0" w:after="302"/>
        <w:ind w:left="660" w:hanging="3"/>
        <w:jc w:val="both"/>
      </w:pPr>
      <w:r>
        <w:rPr>
          <w:rStyle w:val="Bodytext3NotBoldItalic"/>
        </w:rPr>
        <w:t>Cilt 2:</w:t>
      </w:r>
      <w:r>
        <w:rPr>
          <w:color w:val="000000"/>
          <w:lang w:eastAsia="tr-TR" w:bidi="tr-TR"/>
        </w:rPr>
        <w:t xml:space="preserve"> </w:t>
      </w:r>
      <w:r>
        <w:rPr>
          <w:rStyle w:val="Bodytext3NotBold"/>
        </w:rPr>
        <w:t xml:space="preserve">İsmail AYDINGÜN- Çiğdem BALIM (2012). </w:t>
      </w:r>
      <w:r>
        <w:rPr>
          <w:color w:val="000000"/>
          <w:lang w:eastAsia="tr-TR" w:bidi="tr-TR"/>
        </w:rPr>
        <w:t xml:space="preserve">Bağımsızlıklarının Yirminci Yılında Azerbaycan, Gürcistan ve Ukrayna. </w:t>
      </w:r>
      <w:r>
        <w:rPr>
          <w:rStyle w:val="Bodytext3NotBold"/>
        </w:rPr>
        <w:t>Ankara: AKM.</w:t>
      </w:r>
    </w:p>
    <w:p w:rsidR="00A5230E" w:rsidRDefault="00A5230E" w:rsidP="00A5230E">
      <w:pPr>
        <w:pStyle w:val="Bodytext30"/>
        <w:shd w:val="clear" w:color="auto" w:fill="auto"/>
        <w:spacing w:before="0" w:after="298" w:line="274" w:lineRule="exact"/>
        <w:ind w:left="660" w:hanging="3"/>
        <w:jc w:val="both"/>
      </w:pPr>
      <w:r>
        <w:rPr>
          <w:rStyle w:val="Bodytext3NotBoldItalic"/>
        </w:rPr>
        <w:t>Cilt 3:</w:t>
      </w:r>
      <w:r>
        <w:rPr>
          <w:color w:val="000000"/>
          <w:lang w:eastAsia="tr-TR" w:bidi="tr-TR"/>
        </w:rPr>
        <w:t xml:space="preserve"> </w:t>
      </w:r>
      <w:r>
        <w:rPr>
          <w:rStyle w:val="Bodytext3NotBold"/>
        </w:rPr>
        <w:t xml:space="preserve">Erhan BÜYÜKKAKINCI- Eyüp BACANLI (2012). </w:t>
      </w:r>
      <w:r>
        <w:rPr>
          <w:color w:val="000000"/>
          <w:lang w:eastAsia="tr-TR" w:bidi="tr-TR"/>
        </w:rPr>
        <w:t xml:space="preserve">Sovyetler Birliği’nin Dağılmasından Yirmi Yıl Sonra Rusya Federasyonu. </w:t>
      </w:r>
      <w:r>
        <w:rPr>
          <w:rStyle w:val="Bodytext3NotBold"/>
        </w:rPr>
        <w:t>Ankara: AKM.</w:t>
      </w:r>
    </w:p>
    <w:p w:rsidR="00A5230E" w:rsidRDefault="00A5230E" w:rsidP="00A5230E">
      <w:pPr>
        <w:pStyle w:val="Bodytext30"/>
        <w:numPr>
          <w:ilvl w:val="0"/>
          <w:numId w:val="1"/>
        </w:numPr>
        <w:shd w:val="clear" w:color="auto" w:fill="auto"/>
        <w:tabs>
          <w:tab w:val="left" w:pos="645"/>
        </w:tabs>
        <w:spacing w:before="0" w:after="345"/>
        <w:ind w:left="660"/>
      </w:pPr>
      <w:r>
        <w:rPr>
          <w:rStyle w:val="Bodytext3NotBold"/>
        </w:rPr>
        <w:t xml:space="preserve">Ayşegül AYDINGÜN, Ali ASKER, Aslan Yavuz ŞİR (2016). </w:t>
      </w:r>
      <w:r>
        <w:rPr>
          <w:color w:val="000000"/>
          <w:lang w:eastAsia="tr-TR" w:bidi="tr-TR"/>
        </w:rPr>
        <w:t xml:space="preserve">Gürcistan’daki Müslüman Topluluklar Azınlık Hakları, Kimlik, Siyaset. </w:t>
      </w:r>
      <w:r>
        <w:rPr>
          <w:rStyle w:val="Bodytext3NotBold"/>
        </w:rPr>
        <w:t>Ankara: AVİM.</w:t>
      </w:r>
    </w:p>
    <w:p w:rsidR="00A5230E" w:rsidRPr="00A5230E" w:rsidRDefault="00A5230E" w:rsidP="00A5230E">
      <w:pPr>
        <w:pStyle w:val="Bodytext20"/>
        <w:numPr>
          <w:ilvl w:val="0"/>
          <w:numId w:val="1"/>
        </w:numPr>
        <w:shd w:val="clear" w:color="auto" w:fill="auto"/>
        <w:tabs>
          <w:tab w:val="left" w:pos="645"/>
        </w:tabs>
        <w:spacing w:before="0" w:after="334" w:line="220" w:lineRule="exact"/>
        <w:ind w:left="300" w:firstLine="7"/>
      </w:pPr>
      <w:r>
        <w:rPr>
          <w:color w:val="000000"/>
          <w:lang w:eastAsia="tr-TR" w:bidi="tr-TR"/>
        </w:rPr>
        <w:t xml:space="preserve">Tayyar ARI (2014). </w:t>
      </w:r>
      <w:r>
        <w:rPr>
          <w:rStyle w:val="Bodytext2Bold"/>
        </w:rPr>
        <w:t xml:space="preserve">Geçmişten Günümüze Ortadoğu. </w:t>
      </w:r>
      <w:r>
        <w:rPr>
          <w:color w:val="000000"/>
          <w:lang w:eastAsia="tr-TR" w:bidi="tr-TR"/>
        </w:rPr>
        <w:t xml:space="preserve">Bursa: </w:t>
      </w:r>
      <w:r>
        <w:rPr>
          <w:color w:val="000000"/>
          <w:lang w:val="en-US" w:bidi="en-US"/>
        </w:rPr>
        <w:t xml:space="preserve">Dora </w:t>
      </w:r>
      <w:r>
        <w:rPr>
          <w:color w:val="000000"/>
          <w:lang w:eastAsia="tr-TR" w:bidi="tr-TR"/>
        </w:rPr>
        <w:t>Yayıncılık.</w:t>
      </w:r>
    </w:p>
    <w:p w:rsidR="00A5230E" w:rsidRDefault="00A5230E" w:rsidP="00A5230E">
      <w:pPr>
        <w:pStyle w:val="Bodytext20"/>
        <w:numPr>
          <w:ilvl w:val="0"/>
          <w:numId w:val="1"/>
        </w:numPr>
        <w:shd w:val="clear" w:color="auto" w:fill="auto"/>
        <w:tabs>
          <w:tab w:val="left" w:pos="645"/>
        </w:tabs>
        <w:spacing w:before="0" w:after="334" w:line="220" w:lineRule="exact"/>
        <w:ind w:left="300" w:firstLine="7"/>
      </w:pPr>
      <w:r w:rsidRPr="00A5230E">
        <w:rPr>
          <w:color w:val="000000"/>
          <w:lang w:eastAsia="tr-TR" w:bidi="tr-TR"/>
        </w:rPr>
        <w:t xml:space="preserve">Şule KUT (2005). </w:t>
      </w:r>
      <w:r w:rsidRPr="00A5230E">
        <w:rPr>
          <w:rStyle w:val="Bodytext2Bold"/>
          <w:rFonts w:eastAsiaTheme="minorHAnsi"/>
        </w:rPr>
        <w:t xml:space="preserve">Balkanlar’da Kimlik ve Egemenlik. </w:t>
      </w:r>
      <w:r w:rsidRPr="00A5230E">
        <w:rPr>
          <w:color w:val="000000"/>
          <w:lang w:eastAsia="tr-TR" w:bidi="tr-TR"/>
        </w:rPr>
        <w:t>İstanbul: İstanbul Bilgi Üniversitesi Yayınları.</w:t>
      </w:r>
    </w:p>
    <w:p w:rsidR="00A5230E" w:rsidRDefault="00A5230E" w:rsidP="00A5230E">
      <w:pPr>
        <w:pStyle w:val="Bodytext30"/>
        <w:numPr>
          <w:ilvl w:val="0"/>
          <w:numId w:val="1"/>
        </w:numPr>
        <w:shd w:val="clear" w:color="auto" w:fill="auto"/>
        <w:tabs>
          <w:tab w:val="left" w:pos="645"/>
        </w:tabs>
        <w:spacing w:before="0" w:after="34" w:line="220" w:lineRule="exact"/>
        <w:ind w:left="300" w:firstLine="7"/>
        <w:jc w:val="both"/>
      </w:pPr>
      <w:r>
        <w:rPr>
          <w:rStyle w:val="Bodytext3NotBold"/>
        </w:rPr>
        <w:t xml:space="preserve">Ercüment TEZCAN- İlhan ARAŞ (2016). </w:t>
      </w:r>
      <w:r>
        <w:rPr>
          <w:color w:val="000000"/>
          <w:lang w:eastAsia="tr-TR" w:bidi="tr-TR"/>
        </w:rPr>
        <w:t>Avrupa Birliği ve Üye Devletler AB15 Üzerine</w:t>
      </w:r>
    </w:p>
    <w:p w:rsidR="00A5230E" w:rsidRDefault="00A5230E" w:rsidP="00A5230E">
      <w:pPr>
        <w:pStyle w:val="Bodytext20"/>
        <w:shd w:val="clear" w:color="auto" w:fill="auto"/>
        <w:spacing w:before="0" w:after="284" w:line="220" w:lineRule="exact"/>
        <w:ind w:left="660" w:hanging="3"/>
        <w:rPr>
          <w:color w:val="000000"/>
          <w:lang w:eastAsia="tr-TR" w:bidi="tr-TR"/>
        </w:rPr>
      </w:pPr>
      <w:r>
        <w:rPr>
          <w:rStyle w:val="Bodytext2Bold"/>
        </w:rPr>
        <w:t xml:space="preserve">Bir İnceleme. </w:t>
      </w:r>
      <w:r>
        <w:rPr>
          <w:color w:val="000000"/>
          <w:lang w:eastAsia="tr-TR" w:bidi="tr-TR"/>
        </w:rPr>
        <w:t>Ankara: Detay Yayıncılık.</w:t>
      </w:r>
    </w:p>
    <w:p w:rsidR="00A5230E" w:rsidRDefault="00A5230E">
      <w:pPr>
        <w:rPr>
          <w:rFonts w:ascii="Times New Roman" w:eastAsia="Times New Roman" w:hAnsi="Times New Roman" w:cs="Times New Roman"/>
          <w:color w:val="000000"/>
          <w:sz w:val="22"/>
          <w:szCs w:val="22"/>
          <w:lang w:eastAsia="tr-TR" w:bidi="tr-TR"/>
        </w:rPr>
      </w:pPr>
      <w:r>
        <w:rPr>
          <w:color w:val="000000"/>
          <w:lang w:eastAsia="tr-TR" w:bidi="tr-TR"/>
        </w:rPr>
        <w:br w:type="page"/>
      </w:r>
    </w:p>
    <w:p w:rsidR="00A5230E" w:rsidRDefault="00A5230E" w:rsidP="00A5230E">
      <w:pPr>
        <w:pStyle w:val="Heading10"/>
        <w:keepNext/>
        <w:keepLines/>
        <w:shd w:val="clear" w:color="auto" w:fill="auto"/>
        <w:spacing w:after="0" w:line="280" w:lineRule="exact"/>
        <w:ind w:right="380"/>
        <w:jc w:val="right"/>
      </w:pPr>
      <w:bookmarkStart w:id="2" w:name="bookmark2"/>
      <w:r>
        <w:rPr>
          <w:color w:val="000000"/>
          <w:lang w:eastAsia="tr-TR" w:bidi="tr-TR"/>
        </w:rPr>
        <w:lastRenderedPageBreak/>
        <w:t>Uluslararası Politik Ekonomi A.B.D. Yüksek Lisans Programına</w:t>
      </w:r>
      <w:bookmarkEnd w:id="2"/>
    </w:p>
    <w:p w:rsidR="00A5230E" w:rsidRDefault="00A5230E" w:rsidP="00A5230E">
      <w:pPr>
        <w:pStyle w:val="Heading10"/>
        <w:keepNext/>
        <w:keepLines/>
        <w:shd w:val="clear" w:color="auto" w:fill="auto"/>
        <w:spacing w:after="757" w:line="280" w:lineRule="exact"/>
        <w:ind w:left="3160" w:firstLine="6"/>
        <w:jc w:val="left"/>
      </w:pPr>
      <w:bookmarkStart w:id="3" w:name="bookmark3"/>
      <w:r>
        <w:rPr>
          <w:color w:val="000000"/>
          <w:lang w:eastAsia="tr-TR" w:bidi="tr-TR"/>
        </w:rPr>
        <w:t>Hazırlık için Okuma Listesi</w:t>
      </w:r>
      <w:bookmarkEnd w:id="3"/>
    </w:p>
    <w:p w:rsidR="00A5230E" w:rsidRDefault="00A5230E" w:rsidP="00A5230E">
      <w:pPr>
        <w:pStyle w:val="Bodytext30"/>
        <w:shd w:val="clear" w:color="auto" w:fill="auto"/>
        <w:spacing w:before="0" w:after="103" w:line="274" w:lineRule="exact"/>
        <w:ind w:left="640" w:hanging="1"/>
        <w:jc w:val="both"/>
      </w:pPr>
      <w:r>
        <w:rPr>
          <w:rStyle w:val="Bodytext3NotBold"/>
        </w:rPr>
        <w:t xml:space="preserve">Haydar ÇAKMAK (2007). </w:t>
      </w:r>
      <w:r>
        <w:rPr>
          <w:color w:val="000000"/>
          <w:lang w:eastAsia="tr-TR" w:bidi="tr-TR"/>
        </w:rPr>
        <w:t xml:space="preserve">Uluslararası İlişkiler: Giriş, Kavram ve Teoriler. </w:t>
      </w:r>
      <w:r>
        <w:rPr>
          <w:rStyle w:val="Bodytext3NotBold"/>
        </w:rPr>
        <w:t>Ankara: Platin Yayınları.</w:t>
      </w:r>
    </w:p>
    <w:p w:rsidR="00A5230E" w:rsidRDefault="00A5230E" w:rsidP="00A5230E">
      <w:pPr>
        <w:pStyle w:val="Bodytext20"/>
        <w:shd w:val="clear" w:color="auto" w:fill="auto"/>
        <w:spacing w:before="0" w:after="289" w:line="220" w:lineRule="exact"/>
        <w:ind w:left="640" w:hanging="1"/>
      </w:pPr>
      <w:r>
        <w:rPr>
          <w:color w:val="000000"/>
          <w:lang w:eastAsia="tr-TR" w:bidi="tr-TR"/>
        </w:rPr>
        <w:t xml:space="preserve">Melda SUR (2013). </w:t>
      </w:r>
      <w:r>
        <w:rPr>
          <w:rStyle w:val="Bodytext2Bold"/>
        </w:rPr>
        <w:t xml:space="preserve">Uluslararası Hukukun Esasları. </w:t>
      </w:r>
      <w:r>
        <w:rPr>
          <w:color w:val="000000"/>
          <w:lang w:eastAsia="tr-TR" w:bidi="tr-TR"/>
        </w:rPr>
        <w:t>İstanbul: Beta Yayınları.</w:t>
      </w:r>
    </w:p>
    <w:p w:rsidR="00A5230E" w:rsidRDefault="00A5230E" w:rsidP="00A5230E">
      <w:pPr>
        <w:pStyle w:val="Bodytext20"/>
        <w:shd w:val="clear" w:color="auto" w:fill="auto"/>
        <w:spacing w:before="0" w:line="276" w:lineRule="exact"/>
        <w:ind w:left="640" w:hanging="1"/>
      </w:pPr>
      <w:r>
        <w:rPr>
          <w:color w:val="000000"/>
          <w:lang w:val="en-US" w:bidi="en-US"/>
        </w:rPr>
        <w:t xml:space="preserve">Robert GILPIN </w:t>
      </w:r>
      <w:r>
        <w:rPr>
          <w:color w:val="000000"/>
          <w:lang w:eastAsia="tr-TR" w:bidi="tr-TR"/>
        </w:rPr>
        <w:t xml:space="preserve">(2016). </w:t>
      </w:r>
      <w:r>
        <w:rPr>
          <w:rStyle w:val="Bodytext2Bold"/>
        </w:rPr>
        <w:t xml:space="preserve">Uluslararası İlişkilerin Ekonomi Politiği. </w:t>
      </w:r>
      <w:r>
        <w:rPr>
          <w:color w:val="000000"/>
          <w:lang w:eastAsia="tr-TR" w:bidi="tr-TR"/>
        </w:rPr>
        <w:t>Ankara: Kripto Yayıncılık.</w:t>
      </w:r>
    </w:p>
    <w:p w:rsidR="00A5230E" w:rsidRDefault="00A5230E" w:rsidP="00A5230E">
      <w:pPr>
        <w:pStyle w:val="Bodytext20"/>
        <w:shd w:val="clear" w:color="auto" w:fill="auto"/>
        <w:spacing w:before="0" w:after="358" w:line="276" w:lineRule="exact"/>
        <w:ind w:left="640" w:hanging="1"/>
      </w:pPr>
      <w:r>
        <w:rPr>
          <w:color w:val="000000"/>
          <w:lang w:eastAsia="tr-TR" w:bidi="tr-TR"/>
        </w:rPr>
        <w:t xml:space="preserve">Ali ŞEN (1998). “Uluslararası Politik Ekonomi (UPE) Nedir?”. </w:t>
      </w:r>
      <w:r>
        <w:rPr>
          <w:rStyle w:val="Bodytext2Italic"/>
        </w:rPr>
        <w:t>Atatürk Üniversitesi ÎÎBF Dergisi.</w:t>
      </w:r>
      <w:r>
        <w:rPr>
          <w:color w:val="000000"/>
          <w:lang w:eastAsia="tr-TR" w:bidi="tr-TR"/>
        </w:rPr>
        <w:t xml:space="preserve"> Cilt 12. Sayı: 1-2, ss. 393-409.</w:t>
      </w:r>
    </w:p>
    <w:p w:rsidR="00A5230E" w:rsidRDefault="00A5230E" w:rsidP="00A5230E">
      <w:pPr>
        <w:pStyle w:val="Bodytext20"/>
        <w:shd w:val="clear" w:color="auto" w:fill="auto"/>
        <w:spacing w:before="0" w:line="278" w:lineRule="exact"/>
        <w:ind w:left="640" w:hanging="1"/>
      </w:pPr>
      <w:r>
        <w:rPr>
          <w:color w:val="000000"/>
          <w:lang w:eastAsia="tr-TR" w:bidi="tr-TR"/>
        </w:rPr>
        <w:t xml:space="preserve">Davut ATEŞ-Gülizar Samur GÖKMEN (2013). “Bir Akademik Disiplin Olarak Uluslararası Politik Ekonominin Sınırları”. </w:t>
      </w:r>
      <w:r>
        <w:rPr>
          <w:rStyle w:val="Bodytext2Italic"/>
        </w:rPr>
        <w:t>Sosyal Bilimler Dergisi.</w:t>
      </w:r>
      <w:r>
        <w:rPr>
          <w:color w:val="000000"/>
          <w:lang w:eastAsia="tr-TR" w:bidi="tr-TR"/>
        </w:rPr>
        <w:t xml:space="preserve"> Cilt XV. Sayı 1, ss. 45-71.</w:t>
      </w:r>
    </w:p>
    <w:p w:rsidR="00A5230E" w:rsidRDefault="00A5230E" w:rsidP="00A5230E">
      <w:pPr>
        <w:pStyle w:val="Bodytext20"/>
        <w:shd w:val="clear" w:color="auto" w:fill="auto"/>
        <w:spacing w:before="0" w:after="362" w:line="278" w:lineRule="exact"/>
        <w:ind w:left="640" w:hanging="1"/>
      </w:pPr>
      <w:r>
        <w:rPr>
          <w:color w:val="000000"/>
          <w:lang w:eastAsia="tr-TR" w:bidi="tr-TR"/>
        </w:rPr>
        <w:t xml:space="preserve">Arzu AL (2015). “Politika-Ekonomi Kesişmesi: Yeni Bir Bilim Dalı Olarak Uluslararası Politik Ekonomi”. </w:t>
      </w:r>
      <w:r>
        <w:rPr>
          <w:rStyle w:val="Bodytext2Italic"/>
        </w:rPr>
        <w:t>ÎGÜSBD.</w:t>
      </w:r>
      <w:r>
        <w:rPr>
          <w:color w:val="000000"/>
          <w:lang w:eastAsia="tr-TR" w:bidi="tr-TR"/>
        </w:rPr>
        <w:t xml:space="preserve"> Cilt 2. Sayı 1, ss. 143-159.</w:t>
      </w:r>
    </w:p>
    <w:p w:rsidR="00A5230E" w:rsidRDefault="00A5230E" w:rsidP="00A5230E">
      <w:pPr>
        <w:pStyle w:val="Bodytext20"/>
        <w:shd w:val="clear" w:color="auto" w:fill="auto"/>
        <w:spacing w:before="0" w:after="405" w:line="276" w:lineRule="exact"/>
        <w:ind w:left="640" w:hanging="1"/>
      </w:pPr>
      <w:proofErr w:type="spellStart"/>
      <w:r>
        <w:rPr>
          <w:color w:val="000000"/>
          <w:lang w:eastAsia="tr-TR" w:bidi="tr-TR"/>
        </w:rPr>
        <w:t>Suraj</w:t>
      </w:r>
      <w:proofErr w:type="spellEnd"/>
      <w:r>
        <w:rPr>
          <w:color w:val="000000"/>
          <w:lang w:eastAsia="tr-TR" w:bidi="tr-TR"/>
        </w:rPr>
        <w:t xml:space="preserve"> </w:t>
      </w:r>
      <w:r>
        <w:rPr>
          <w:color w:val="000000"/>
          <w:lang w:val="en-US" w:bidi="en-US"/>
        </w:rPr>
        <w:t xml:space="preserve">GUPTA </w:t>
      </w:r>
      <w:r>
        <w:rPr>
          <w:color w:val="000000"/>
          <w:lang w:eastAsia="tr-TR" w:bidi="tr-TR"/>
        </w:rPr>
        <w:t xml:space="preserve">(1992). </w:t>
      </w:r>
      <w:r>
        <w:rPr>
          <w:color w:val="000000"/>
          <w:lang w:val="en-US" w:bidi="en-US"/>
        </w:rPr>
        <w:t xml:space="preserve">“Why Political Economy?”. </w:t>
      </w:r>
      <w:r>
        <w:rPr>
          <w:rStyle w:val="Bodytext2Italic"/>
          <w:lang w:val="en-US" w:bidi="en-US"/>
        </w:rPr>
        <w:t xml:space="preserve">Indian Economic </w:t>
      </w:r>
      <w:proofErr w:type="spellStart"/>
      <w:r>
        <w:rPr>
          <w:rStyle w:val="Bodytext2Italic"/>
          <w:lang w:val="en-US" w:bidi="en-US"/>
        </w:rPr>
        <w:t>Rewiew</w:t>
      </w:r>
      <w:proofErr w:type="spellEnd"/>
      <w:r>
        <w:rPr>
          <w:rStyle w:val="Bodytext2Italic"/>
          <w:lang w:val="en-US" w:bidi="en-US"/>
        </w:rPr>
        <w:t>.</w:t>
      </w:r>
      <w:r>
        <w:rPr>
          <w:color w:val="000000"/>
          <w:lang w:val="en-US" w:bidi="en-US"/>
        </w:rPr>
        <w:t xml:space="preserve"> Special Number, ss. 283-289.</w:t>
      </w:r>
    </w:p>
    <w:p w:rsidR="00A5230E" w:rsidRDefault="00A5230E" w:rsidP="00A5230E">
      <w:pPr>
        <w:pStyle w:val="Bodytext20"/>
        <w:shd w:val="clear" w:color="auto" w:fill="auto"/>
        <w:spacing w:before="0" w:after="445" w:line="220" w:lineRule="exact"/>
        <w:ind w:left="640" w:hanging="1"/>
      </w:pPr>
      <w:r>
        <w:rPr>
          <w:color w:val="000000"/>
          <w:lang w:eastAsia="tr-TR" w:bidi="tr-TR"/>
        </w:rPr>
        <w:t xml:space="preserve">Fahir ARMAOĞLU </w:t>
      </w:r>
      <w:r>
        <w:rPr>
          <w:color w:val="000000"/>
          <w:lang w:val="en-US" w:bidi="en-US"/>
        </w:rPr>
        <w:t xml:space="preserve">(2010). </w:t>
      </w:r>
      <w:r>
        <w:rPr>
          <w:rStyle w:val="Bodytext2Bold"/>
          <w:lang w:val="en-US" w:eastAsia="en-US" w:bidi="en-US"/>
        </w:rPr>
        <w:t xml:space="preserve">19. </w:t>
      </w:r>
      <w:r>
        <w:rPr>
          <w:rStyle w:val="Bodytext2Bold"/>
        </w:rPr>
        <w:t xml:space="preserve">Yüzyıl Siyasi Tarihi. </w:t>
      </w:r>
      <w:r>
        <w:rPr>
          <w:color w:val="000000"/>
          <w:lang w:eastAsia="tr-TR" w:bidi="tr-TR"/>
        </w:rPr>
        <w:t>İstanbul: Alkım Yayınevi</w:t>
      </w:r>
    </w:p>
    <w:p w:rsidR="00A5230E" w:rsidRDefault="00A5230E" w:rsidP="00A5230E">
      <w:pPr>
        <w:pStyle w:val="Bodytext20"/>
        <w:shd w:val="clear" w:color="auto" w:fill="auto"/>
        <w:spacing w:before="0" w:after="0" w:line="220" w:lineRule="exact"/>
        <w:ind w:left="640" w:hanging="1"/>
      </w:pPr>
      <w:r>
        <w:rPr>
          <w:color w:val="000000"/>
          <w:lang w:val="en-US" w:bidi="en-US"/>
        </w:rPr>
        <w:t xml:space="preserve">Oral SANDER </w:t>
      </w:r>
      <w:r>
        <w:rPr>
          <w:color w:val="000000"/>
          <w:lang w:eastAsia="tr-TR" w:bidi="tr-TR"/>
        </w:rPr>
        <w:t xml:space="preserve">(2008) </w:t>
      </w:r>
      <w:r>
        <w:rPr>
          <w:rStyle w:val="Bodytext2Bold"/>
        </w:rPr>
        <w:t xml:space="preserve">Siyasi Tarih 1918-1994. </w:t>
      </w:r>
      <w:r>
        <w:rPr>
          <w:color w:val="000000"/>
          <w:lang w:eastAsia="tr-TR" w:bidi="tr-TR"/>
        </w:rPr>
        <w:t>Ankara: İmge Kitapevi</w:t>
      </w:r>
    </w:p>
    <w:p w:rsidR="00A5230E" w:rsidRDefault="00A5230E" w:rsidP="00A5230E"/>
    <w:p w:rsidR="00A5230E" w:rsidRDefault="00A5230E" w:rsidP="00A5230E">
      <w:pPr>
        <w:pStyle w:val="Bodytext20"/>
        <w:shd w:val="clear" w:color="auto" w:fill="auto"/>
        <w:spacing w:before="0" w:after="284" w:line="220" w:lineRule="exact"/>
        <w:ind w:left="660" w:hanging="3"/>
        <w:rPr>
          <w:color w:val="000000"/>
          <w:lang w:eastAsia="tr-TR" w:bidi="tr-TR"/>
        </w:rPr>
      </w:pPr>
    </w:p>
    <w:p w:rsidR="00A5230E" w:rsidRDefault="00A5230E" w:rsidP="00A5230E">
      <w:pPr>
        <w:pStyle w:val="Bodytext20"/>
        <w:shd w:val="clear" w:color="auto" w:fill="auto"/>
        <w:spacing w:before="0" w:after="284" w:line="220" w:lineRule="exact"/>
        <w:ind w:left="660" w:hanging="3"/>
        <w:rPr>
          <w:color w:val="000000"/>
          <w:lang w:eastAsia="tr-TR" w:bidi="tr-TR"/>
        </w:rPr>
      </w:pPr>
    </w:p>
    <w:p w:rsidR="00A5230E" w:rsidRPr="00A5230E" w:rsidRDefault="00A5230E" w:rsidP="00A5230E">
      <w:pPr>
        <w:pStyle w:val="Bodytext20"/>
        <w:shd w:val="clear" w:color="auto" w:fill="auto"/>
        <w:spacing w:before="0" w:after="284" w:line="220" w:lineRule="exact"/>
        <w:ind w:left="660" w:hanging="3"/>
        <w:rPr>
          <w:color w:val="000000"/>
          <w:lang w:eastAsia="tr-TR" w:bidi="tr-TR"/>
        </w:rPr>
      </w:pPr>
    </w:p>
    <w:sectPr w:rsidR="00A5230E" w:rsidRPr="00A5230E" w:rsidSect="00647C3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70112"/>
    <w:multiLevelType w:val="hybridMultilevel"/>
    <w:tmpl w:val="8C283F28"/>
    <w:lvl w:ilvl="0" w:tplc="041F0001">
      <w:start w:val="1"/>
      <w:numFmt w:val="bullet"/>
      <w:lvlText w:val=""/>
      <w:lvlJc w:val="left"/>
      <w:pPr>
        <w:ind w:left="137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97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81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3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57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97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9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17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7137" w:hanging="360"/>
      </w:pPr>
      <w:rPr>
        <w:rFonts w:ascii="Wingdings" w:hAnsi="Wingdings" w:hint="default"/>
      </w:rPr>
    </w:lvl>
  </w:abstractNum>
  <w:abstractNum w:abstractNumId="1" w15:restartNumberingAfterBreak="0">
    <w:nsid w:val="5E2B5584"/>
    <w:multiLevelType w:val="multilevel"/>
    <w:tmpl w:val="C4CE8B7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30E"/>
    <w:rsid w:val="00004733"/>
    <w:rsid w:val="00011A98"/>
    <w:rsid w:val="00014BF2"/>
    <w:rsid w:val="00043745"/>
    <w:rsid w:val="000707CC"/>
    <w:rsid w:val="0007733E"/>
    <w:rsid w:val="00080874"/>
    <w:rsid w:val="000A54E6"/>
    <w:rsid w:val="000D713E"/>
    <w:rsid w:val="000E2CB6"/>
    <w:rsid w:val="000F375E"/>
    <w:rsid w:val="000F78B4"/>
    <w:rsid w:val="001051A4"/>
    <w:rsid w:val="0014169B"/>
    <w:rsid w:val="00164A8D"/>
    <w:rsid w:val="00167E3F"/>
    <w:rsid w:val="001901F0"/>
    <w:rsid w:val="001C5AFF"/>
    <w:rsid w:val="001F55EB"/>
    <w:rsid w:val="0024639F"/>
    <w:rsid w:val="00284E04"/>
    <w:rsid w:val="00290C28"/>
    <w:rsid w:val="002A702B"/>
    <w:rsid w:val="00366961"/>
    <w:rsid w:val="00373AB9"/>
    <w:rsid w:val="00380C4E"/>
    <w:rsid w:val="00380C81"/>
    <w:rsid w:val="003A3FCB"/>
    <w:rsid w:val="00412B07"/>
    <w:rsid w:val="00420F65"/>
    <w:rsid w:val="00432802"/>
    <w:rsid w:val="00456C15"/>
    <w:rsid w:val="00490628"/>
    <w:rsid w:val="004B0308"/>
    <w:rsid w:val="004B1188"/>
    <w:rsid w:val="004C64F8"/>
    <w:rsid w:val="004E5CB6"/>
    <w:rsid w:val="004E69F5"/>
    <w:rsid w:val="004E7CDB"/>
    <w:rsid w:val="004F4300"/>
    <w:rsid w:val="00577464"/>
    <w:rsid w:val="005A3D5D"/>
    <w:rsid w:val="005A6DB8"/>
    <w:rsid w:val="005E1783"/>
    <w:rsid w:val="00627A99"/>
    <w:rsid w:val="0064614A"/>
    <w:rsid w:val="00647C3C"/>
    <w:rsid w:val="006674D3"/>
    <w:rsid w:val="006A7588"/>
    <w:rsid w:val="006C7F24"/>
    <w:rsid w:val="006F226B"/>
    <w:rsid w:val="00701C11"/>
    <w:rsid w:val="00716728"/>
    <w:rsid w:val="00725566"/>
    <w:rsid w:val="00765609"/>
    <w:rsid w:val="007707AD"/>
    <w:rsid w:val="007C0FEE"/>
    <w:rsid w:val="007E01F6"/>
    <w:rsid w:val="007F2269"/>
    <w:rsid w:val="007F56AD"/>
    <w:rsid w:val="007F7734"/>
    <w:rsid w:val="008013D0"/>
    <w:rsid w:val="008225DB"/>
    <w:rsid w:val="0086183C"/>
    <w:rsid w:val="008634DB"/>
    <w:rsid w:val="00894598"/>
    <w:rsid w:val="008D69E0"/>
    <w:rsid w:val="008F5213"/>
    <w:rsid w:val="00925611"/>
    <w:rsid w:val="00925B73"/>
    <w:rsid w:val="009357A6"/>
    <w:rsid w:val="009576C3"/>
    <w:rsid w:val="00971C86"/>
    <w:rsid w:val="00993AF6"/>
    <w:rsid w:val="009C5124"/>
    <w:rsid w:val="009C6D4C"/>
    <w:rsid w:val="009F1C93"/>
    <w:rsid w:val="00A03B58"/>
    <w:rsid w:val="00A202ED"/>
    <w:rsid w:val="00A23145"/>
    <w:rsid w:val="00A263D3"/>
    <w:rsid w:val="00A50430"/>
    <w:rsid w:val="00A5230E"/>
    <w:rsid w:val="00AE014E"/>
    <w:rsid w:val="00B00C88"/>
    <w:rsid w:val="00B027F1"/>
    <w:rsid w:val="00B10121"/>
    <w:rsid w:val="00B1541A"/>
    <w:rsid w:val="00B36AC0"/>
    <w:rsid w:val="00B42EC6"/>
    <w:rsid w:val="00B4400D"/>
    <w:rsid w:val="00B45AFD"/>
    <w:rsid w:val="00B52BB9"/>
    <w:rsid w:val="00B87DE3"/>
    <w:rsid w:val="00BA2CEB"/>
    <w:rsid w:val="00BB7B51"/>
    <w:rsid w:val="00BC0445"/>
    <w:rsid w:val="00BC52B8"/>
    <w:rsid w:val="00BC7CC1"/>
    <w:rsid w:val="00BD6456"/>
    <w:rsid w:val="00BD694C"/>
    <w:rsid w:val="00BE31E5"/>
    <w:rsid w:val="00C31FE5"/>
    <w:rsid w:val="00C95962"/>
    <w:rsid w:val="00CE1970"/>
    <w:rsid w:val="00D03D3E"/>
    <w:rsid w:val="00D174A8"/>
    <w:rsid w:val="00D445CA"/>
    <w:rsid w:val="00D573D5"/>
    <w:rsid w:val="00D764C0"/>
    <w:rsid w:val="00D81DBE"/>
    <w:rsid w:val="00DA5AB4"/>
    <w:rsid w:val="00DA6F95"/>
    <w:rsid w:val="00DB5918"/>
    <w:rsid w:val="00DB7FB5"/>
    <w:rsid w:val="00DD3853"/>
    <w:rsid w:val="00E40BDC"/>
    <w:rsid w:val="00E422BC"/>
    <w:rsid w:val="00E449FF"/>
    <w:rsid w:val="00E9585D"/>
    <w:rsid w:val="00EB1B7D"/>
    <w:rsid w:val="00EB7C2D"/>
    <w:rsid w:val="00ED34F3"/>
    <w:rsid w:val="00EE504B"/>
    <w:rsid w:val="00EF1247"/>
    <w:rsid w:val="00F07E31"/>
    <w:rsid w:val="00F70DE0"/>
    <w:rsid w:val="00F8364A"/>
    <w:rsid w:val="00F97FC0"/>
    <w:rsid w:val="00FE1D6C"/>
    <w:rsid w:val="00FF5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C44ED91"/>
  <w15:chartTrackingRefBased/>
  <w15:docId w15:val="{842DF257-6825-794F-9A8A-8E9EDBE97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5230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Heading1">
    <w:name w:val="Heading #1_"/>
    <w:basedOn w:val="VarsaylanParagrafYazTipi"/>
    <w:link w:val="Heading10"/>
    <w:rsid w:val="00A5230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Bodytext3">
    <w:name w:val="Body text (3)_"/>
    <w:basedOn w:val="VarsaylanParagrafYazTipi"/>
    <w:link w:val="Bodytext30"/>
    <w:rsid w:val="00A5230E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Bodytext3NotBold">
    <w:name w:val="Body text (3) + Not Bold"/>
    <w:basedOn w:val="Bodytext3"/>
    <w:rsid w:val="00A5230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tr-TR" w:eastAsia="tr-TR" w:bidi="tr-TR"/>
    </w:rPr>
  </w:style>
  <w:style w:type="character" w:customStyle="1" w:styleId="Bodytext2">
    <w:name w:val="Body text (2)_"/>
    <w:basedOn w:val="VarsaylanParagrafYazTipi"/>
    <w:link w:val="Bodytext20"/>
    <w:rsid w:val="00A5230E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Bodytext2Bold">
    <w:name w:val="Body text (2) + Bold"/>
    <w:basedOn w:val="Bodytext2"/>
    <w:rsid w:val="00A5230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tr-TR" w:eastAsia="tr-TR" w:bidi="tr-TR"/>
    </w:rPr>
  </w:style>
  <w:style w:type="character" w:customStyle="1" w:styleId="Bodytext3NotBoldItalic">
    <w:name w:val="Body text (3) + Not Bold;Italic"/>
    <w:basedOn w:val="Bodytext3"/>
    <w:rsid w:val="00A523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tr-TR" w:eastAsia="tr-TR" w:bidi="tr-TR"/>
    </w:rPr>
  </w:style>
  <w:style w:type="paragraph" w:customStyle="1" w:styleId="Heading10">
    <w:name w:val="Heading #1"/>
    <w:basedOn w:val="Normal"/>
    <w:link w:val="Heading1"/>
    <w:rsid w:val="00A5230E"/>
    <w:pPr>
      <w:widowControl w:val="0"/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30">
    <w:name w:val="Body text (3)"/>
    <w:basedOn w:val="Normal"/>
    <w:link w:val="Bodytext3"/>
    <w:rsid w:val="00A5230E"/>
    <w:pPr>
      <w:widowControl w:val="0"/>
      <w:shd w:val="clear" w:color="auto" w:fill="FFFFFF"/>
      <w:spacing w:before="720" w:after="300" w:line="276" w:lineRule="exact"/>
      <w:ind w:hanging="353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20">
    <w:name w:val="Body text (2)"/>
    <w:basedOn w:val="Normal"/>
    <w:link w:val="Bodytext2"/>
    <w:rsid w:val="00A5230E"/>
    <w:pPr>
      <w:widowControl w:val="0"/>
      <w:shd w:val="clear" w:color="auto" w:fill="FFFFFF"/>
      <w:spacing w:before="300" w:after="360" w:line="0" w:lineRule="atLeast"/>
      <w:ind w:hanging="353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styleId="ListeParagraf">
    <w:name w:val="List Paragraph"/>
    <w:basedOn w:val="Normal"/>
    <w:uiPriority w:val="34"/>
    <w:qFormat/>
    <w:rsid w:val="00A5230E"/>
    <w:pPr>
      <w:ind w:left="720"/>
      <w:contextualSpacing/>
    </w:pPr>
  </w:style>
  <w:style w:type="character" w:customStyle="1" w:styleId="Bodytext2Italic">
    <w:name w:val="Body text (2) + Italic"/>
    <w:basedOn w:val="Bodytext2"/>
    <w:rsid w:val="00A5230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398</Words>
  <Characters>2271</Characters>
  <Application>Microsoft Office Word</Application>
  <DocSecurity>0</DocSecurity>
  <Lines>18</Lines>
  <Paragraphs>5</Paragraphs>
  <ScaleCrop>false</ScaleCrop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Yusuf Mehmet AKAY</dc:creator>
  <cp:keywords/>
  <dc:description/>
  <cp:lastModifiedBy>Yusuf Mehmet AKAY</cp:lastModifiedBy>
  <cp:revision>1</cp:revision>
  <dcterms:created xsi:type="dcterms:W3CDTF">2020-08-29T19:30:00Z</dcterms:created>
  <dcterms:modified xsi:type="dcterms:W3CDTF">2020-08-29T19:32:00Z</dcterms:modified>
</cp:coreProperties>
</file>