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CFA4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Times New Roman"/>
          <w:color w:val="444444"/>
          <w:lang w:eastAsia="tr-TR"/>
        </w:rPr>
      </w:pPr>
      <w:r w:rsidRPr="00B4178B">
        <w:rPr>
          <w:rFonts w:ascii="Arial" w:eastAsia="Times New Roman" w:hAnsi="Arial" w:cs="Times New Roman"/>
          <w:b/>
          <w:bCs/>
          <w:color w:val="000000"/>
          <w:lang w:eastAsia="tr-TR"/>
        </w:rPr>
        <w:t>GENEL HÜKÜMLER</w:t>
      </w:r>
    </w:p>
    <w:p w14:paraId="25F5C223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Arial" w:eastAsia="Times New Roman" w:hAnsi="Arial" w:cs="Times New Roman"/>
          <w:color w:val="000000"/>
          <w:lang w:eastAsia="tr-TR"/>
        </w:rPr>
        <w:t xml:space="preserve">            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 xml:space="preserve">MADDE 1- Bu </w:t>
      </w:r>
      <w:proofErr w:type="gramStart"/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sözleşme,   </w:t>
      </w:r>
      <w:proofErr w:type="gramEnd"/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    3308 sayılı Mesleki Eğitim Kanununa uygun olarak,  mesleki ve teknik eğitim yapan program öğrencilerinin işletmelerde yapılacak iş yeri stajının esaslarını düzenlemek amacıyla Fakülte Dekanlığı/Yüksekokul Müdürlüğü veya Meslek Yüksekokulu Müdürlüğü, işveren ve öğrenci arasında imzalanır.</w:t>
      </w:r>
    </w:p>
    <w:p w14:paraId="60258058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MADDE 2-      Üç nüsha olarak düzenlenen ve taraflarca imzalanan bu sözleşmenin, bir nüshası Fakülte Dekanlığı/Yüksekokul Müdürlüğü veya Meslek Yüksekokulu Müdürlüğünde, bir nüshası </w:t>
      </w:r>
      <w:proofErr w:type="gramStart"/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işletmede </w:t>
      </w: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,</w:t>
      </w:r>
      <w:proofErr w:type="gramEnd"/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 xml:space="preserve"> bir nüshası öğrencide bulunur.</w:t>
      </w:r>
    </w:p>
    <w:p w14:paraId="19B9A2B0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MADDE 3-İşletmelerde iş yeri stajı, </w:t>
      </w:r>
      <w:r w:rsidRPr="00B4178B">
        <w:rPr>
          <w:rFonts w:ascii="Times New Roman" w:eastAsia="Times New Roman" w:hAnsi="Times New Roman" w:cs="Times New Roman"/>
          <w:color w:val="00B0F0"/>
          <w:lang w:eastAsia="tr-TR"/>
        </w:rPr>
        <w:t>………………………………………………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 Fakültesi/Meslek Yüksekokulu </w:t>
      </w: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akademik takvimine göre planlanır ve yapılır.</w:t>
      </w:r>
    </w:p>
    <w:p w14:paraId="01A2F0F0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MADDE 4-Öğrencilerin iş yeri stajı sırasında, iş yeri kusurundan </w:t>
      </w: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dolayı meydana gelebilecek iş kazaları ve meslek hastalıklarından işveren /işveren vekili sorumludur.</w:t>
      </w:r>
    </w:p>
    <w:p w14:paraId="6301E719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MADDE 5-İşletmelerde iş yeri stajı, </w:t>
      </w:r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Sağlık Bakanlığı Öğrenci Staj Yönetmeliği, ilgili birimin Staj Yönergesi ve 3308 sayılı Mesleki Eğitim Kanunu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 hükümlerine göre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yürütülür.</w:t>
      </w:r>
    </w:p>
    <w:p w14:paraId="5B0BA7F6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 xml:space="preserve">MADDE </w:t>
      </w:r>
      <w:proofErr w:type="gramStart"/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6 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proofErr w:type="gramEnd"/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r w:rsidRPr="00B4178B">
        <w:rPr>
          <w:rFonts w:ascii="Times New Roman" w:eastAsia="Times New Roman" w:hAnsi="Times New Roman" w:cs="Times New Roman"/>
          <w:color w:val="00B0F0"/>
          <w:lang w:eastAsia="tr-TR"/>
        </w:rPr>
        <w:t>……………………………………………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Fakülte Dekanlığı/Yüksekokul Müdürlüğü akademik takvimine uygun olarak stajın başladığı tarihten itibaren yürürlüğe girmek üzere taraflarca imzalanan bu sözleşme, öğrencilerin iş yeri stajını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tamamladığı tarihe kadar geçerlidir.</w:t>
      </w:r>
    </w:p>
    <w:p w14:paraId="693773AA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SÖZLEŞMENİN FESHİ</w:t>
      </w:r>
    </w:p>
    <w:p w14:paraId="0F5D1ECC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MADDE 7- Sözleşme;</w:t>
      </w:r>
    </w:p>
    <w:p w14:paraId="02732A04" w14:textId="77777777" w:rsidR="00E05A0E" w:rsidRPr="00B4178B" w:rsidRDefault="00E05A0E" w:rsidP="00E05A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İş yerinin çeşitli sebeplerle kapatılması,</w:t>
      </w:r>
    </w:p>
    <w:p w14:paraId="171F8DE2" w14:textId="77777777" w:rsidR="00E05A0E" w:rsidRPr="00B4178B" w:rsidRDefault="00E05A0E" w:rsidP="00E05A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İş yeri sahibinin değişmesi halinde yeni iş yerinin aynı mesleği/üretimi sürdürememesi,</w:t>
      </w:r>
    </w:p>
    <w:p w14:paraId="3092D3F2" w14:textId="77777777" w:rsidR="00E05A0E" w:rsidRPr="00B4178B" w:rsidRDefault="00E05A0E" w:rsidP="00E05A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Öğrencilerin Yükseköğretim Kurumları Öğrenci Disiplin Yönetmeliği hükümlerine göre uzaklaştırma cezası aldığı sürece veya çıkarma cezası alarak ilişiğinin kesilmesi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durumunda sözleşme feshedilir.</w:t>
      </w:r>
    </w:p>
    <w:p w14:paraId="0BD9C847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ÜCRET VE İZİN</w:t>
      </w:r>
    </w:p>
    <w:p w14:paraId="3CE50BB5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MADDE 8- 3308 sayılı Kanun'un 25 inci maddesi birinci fıkrasına göre öğrencilere, işletmelerde iş yeri eğitimi devam ettiği sürece yürürlükteki aylık asgari ücret net tutarının, yirmi ve üzerinde personel çalıştıran iş yerlerinde %30’undan, yirmiden az personel çalıştıran iş yerlerinde %15’inden az olmamak üzere ücret ödenir. Ücret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başlangıçta   </w:t>
      </w:r>
      <w:r w:rsidRPr="00B4178B">
        <w:rPr>
          <w:rFonts w:ascii="Times New Roman" w:eastAsia="Times New Roman" w:hAnsi="Times New Roman" w:cs="Times New Roman"/>
          <w:color w:val="444444"/>
          <w:spacing w:val="-3"/>
          <w:lang w:eastAsia="tr-TR"/>
        </w:rPr>
        <w:t>...................................TL’dir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.  Öğrenciye ödenecek ücret, her türlü vergiden muaftır.</w:t>
      </w:r>
    </w:p>
    <w:p w14:paraId="39FEF645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proofErr w:type="spellStart"/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Asagari</w:t>
      </w:r>
      <w:proofErr w:type="spellEnd"/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 xml:space="preserve"> ücrette yıl içinde artış olması halinde, bu artışlar aynı oranda öğrencilerin ücretlerine yansıtılır.</w:t>
      </w:r>
    </w:p>
    <w:p w14:paraId="053A94E7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MADDE 9- 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Öğrencilerin, biriminin Staj Yönergesinde yer alan devam zorunluluğunu yerine getirmeleri gerekir.</w:t>
      </w:r>
    </w:p>
    <w:p w14:paraId="336F219C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SİGORTA</w:t>
      </w:r>
    </w:p>
    <w:p w14:paraId="49692048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MADDE 10- Öğrenciler, bu sözleşmenin akdedilmesiyle işletmelerde iş yeri stajına devam ettikleri sürece 5510 sayılı Sosyal Sigortalar Kanunu’nun 4’üncü maddesinin birinci fıkrasının (a) </w:t>
      </w: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bendine göre iş kazası ve meslek hastalığı sigortası, 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Fakülte Dekanlığı/Yüksekokul Müdürlüğü veya Meslek Yüksekokulu Müdürlüğünce</w:t>
      </w: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 yaptırılır.</w:t>
      </w:r>
    </w:p>
    <w:p w14:paraId="6108565A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lastRenderedPageBreak/>
        <w:t>MADDE  11- 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Fakülte Dekanlığı/Yüksekokul Müdürlüğü veya Meslek Yüksekokulu Müdürlüğünce ödenmesi gereken sigorta primleri, Sosyal </w:t>
      </w: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Güvenlik Kurumunun belirlediği oranlara göre, Sosyal Güvenlik Kurumuna ödenir veya bu Kurumun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hesabına aktarılır.</w:t>
      </w:r>
    </w:p>
    <w:p w14:paraId="17E59FA0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MADDE 12- 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 xml:space="preserve">Sigorta ve prim ödemeyle ilgili belgeler, Fakülte Dekanlığı/ Yüksekokul Müdürlüğü veya Meslek Yüksekokulu </w:t>
      </w:r>
      <w:proofErr w:type="spellStart"/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Müdürlüğünce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saklanır</w:t>
      </w:r>
      <w:proofErr w:type="spellEnd"/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. Aylık Sigorta bildirgeleri ile işe giriş ve çıkış bildirgeleri düzenli olarak işletmeye</w:t>
      </w:r>
      <w:r w:rsidRPr="00B4178B">
        <w:rPr>
          <w:rFonts w:ascii="Times New Roman" w:eastAsia="Times New Roman" w:hAnsi="Times New Roman" w:cs="Times New Roman"/>
          <w:color w:val="444444"/>
          <w:spacing w:val="-3"/>
          <w:lang w:eastAsia="tr-TR"/>
        </w:rPr>
        <w:t> ibraz edilir.</w:t>
      </w:r>
    </w:p>
    <w:p w14:paraId="5F298A4D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ÖĞRENCİNİN DİSİPLİN, DEVAM VE BAŞARI DURUMU</w:t>
      </w:r>
    </w:p>
    <w:p w14:paraId="57AB8942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MADDE 13-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Öğrenciler, iş yeri stajı için işletmelere devam etmek zorundadırlar. İşletmelerde iş yeri stajına mazeretsiz olarak devam etmeyen öğrencilerin ücretleri kesilir. Bu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konuda işletmeler yetkilidir.</w:t>
      </w:r>
    </w:p>
    <w:p w14:paraId="6ABD8848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MADDE 14-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İşletme yetkilileri, mazeretsiz olarak üç (3) iş günü iş yeri stajına gelmeyen </w:t>
      </w: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öğrenciyi, en geç beş (5) iş günü içinde 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Fakülte Dekanlığı/Yüksekokul Müdürlüğü veya Meslek Yüksekokulu Müdürlüğü</w:t>
      </w: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ne bildirir.</w:t>
      </w:r>
    </w:p>
    <w:p w14:paraId="04223429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MADDE 15-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Öğrencilerin işletmelerde disiplin soruşturmasını gerektirecek davranışlarda bulunmaları halinde, bu durum işletme tarafından Fakülte Dekanlığı/Yüksekokul Müdürlüğü veya Meslek Yüksekokulu Müdürlüğüne yazılı olarak bildirilir. Disiplin işlemi, Fakülte Dekanlığı/Yüksekokul Müdürlüğü veya Meslek Yüksekokulu Müdürlüğü tarafından Yükseköğretim Kurumları Öğrenci Disiplin Yönetmeliği</w:t>
      </w: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 hükümlerine göre yürütülür. Sonuç, işletmeye yazılı olarak bildirilir.</w:t>
      </w:r>
    </w:p>
    <w:p w14:paraId="2F37C1FE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MADDE 16-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 xml:space="preserve">İşletmelerde iş yeri stajı yapan öğrencilerin başarı durumu, Fakülte Dekanlığı/Yüksekokul Müdürlüğü veya Meslek Yüksekokulu </w:t>
      </w:r>
      <w:proofErr w:type="spellStart"/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MüdürlüğüÖğrenci</w:t>
      </w:r>
      <w:proofErr w:type="spellEnd"/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 xml:space="preserve"> Staj Yönetmeliği ile ilgili birimin Staj Yönergesi hükümlerine göre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belirlenir.</w:t>
      </w:r>
    </w:p>
    <w:p w14:paraId="0919F07D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TARAFLARIN DİĞER GÖREV VE SORUMLULUKLARI</w:t>
      </w:r>
    </w:p>
    <w:p w14:paraId="432B9C43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MADDE 17-</w:t>
      </w:r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İş yeri stajı yaptıracak işletmelerin sorumlulukları:</w:t>
      </w:r>
    </w:p>
    <w:p w14:paraId="7B16A0A9" w14:textId="77777777" w:rsidR="00E05A0E" w:rsidRPr="00B4178B" w:rsidRDefault="00E05A0E" w:rsidP="00E05A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Öğrencilerin işletmedeki iş yeri stajını Fakülte Dekanlığı/Yüksekokul Müdürlüğü veya Meslek Yüksekokulu Müdürlüğünün akademik takvimine uygun olarak yaptırmak.</w:t>
      </w:r>
    </w:p>
    <w:p w14:paraId="2E1E69EF" w14:textId="77777777" w:rsidR="00E05A0E" w:rsidRPr="00B4178B" w:rsidRDefault="00E05A0E" w:rsidP="00E05A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İş yeri stajının, 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Fakülte Dekanlığı/Yüksekokul Müdürlüğü veya Meslek Yüksekokulu </w:t>
      </w: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Staj ve Eğitim Uygulama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Kurullarınca belirlenen yerde yapılmasını sağlamak,</w:t>
      </w:r>
    </w:p>
    <w:p w14:paraId="5FD2B716" w14:textId="77777777" w:rsidR="00E05A0E" w:rsidRPr="00B4178B" w:rsidRDefault="00E05A0E" w:rsidP="00E05A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İş yeri stajı yapılacak programlarda, öğrencilerin işyeri stajından sorumlu olmak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üzere, yeter sayıda eğitim personelini görevlendirmek,</w:t>
      </w:r>
    </w:p>
    <w:p w14:paraId="31C6A8DA" w14:textId="77777777" w:rsidR="00E05A0E" w:rsidRPr="00B4178B" w:rsidRDefault="00E05A0E" w:rsidP="00E05A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İşletmede iş yeri stajı yapan öğrencilere, 3308 sayılı Kanunun 25 inci maddesi birinci fıkrasına göre ücret miktarı, ücret artışı vb. konularda iş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yeri stajı sözleşmesi imzalamak,</w:t>
      </w:r>
    </w:p>
    <w:p w14:paraId="2D486F37" w14:textId="77777777" w:rsidR="00E05A0E" w:rsidRPr="00B4178B" w:rsidRDefault="00E05A0E" w:rsidP="00E05A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Öğrencilerin devam durumlarını izleyerek devamsızlıklarını ve hastalık izinlerini, süresi içinde ilgili program başkanlarına iletilmek üzere Fakülte Dekanlığı/Yüksekokul Müdürlüğü veya Meslek Yüksekokuluna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 bildirmek,</w:t>
      </w:r>
    </w:p>
    <w:p w14:paraId="4EDF576A" w14:textId="77777777" w:rsidR="00E05A0E" w:rsidRPr="00B4178B" w:rsidRDefault="00E05A0E" w:rsidP="00E05A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Öğrencilerin stajına ait bilgileri içeren formlarını, staj bitiminde kapalı zarf içinde 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Fakülte Dekanlığı/Yüksekokul Müdürlüğü veya Meslek Yüksekokuluna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 göndermek,</w:t>
      </w:r>
    </w:p>
    <w:p w14:paraId="69294D74" w14:textId="77777777" w:rsidR="00E05A0E" w:rsidRPr="00B4178B" w:rsidRDefault="00E05A0E" w:rsidP="00E05A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İş yeri stajında öğrencilere devamsızlıktan sayılmak ve mevzuatla </w:t>
      </w: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belirlenen azami devamsızlık süresini geçmemek üzere, ücretsiz mazeret izni vermek,</w:t>
      </w:r>
    </w:p>
    <w:p w14:paraId="708D5412" w14:textId="77777777" w:rsidR="00E05A0E" w:rsidRPr="00B4178B" w:rsidRDefault="00E05A0E" w:rsidP="00E05A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İş yeri stajı başladıktan sonra personel sayısında azalma olması durumunda da staja başlamış olan öğrencileri, iş yeri stajı tamamlanıncaya kadar işletmede staja devam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ettirmek,</w:t>
      </w:r>
    </w:p>
    <w:p w14:paraId="78DF3D2F" w14:textId="77777777" w:rsidR="00E05A0E" w:rsidRPr="00B4178B" w:rsidRDefault="00E05A0E" w:rsidP="00E05A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Öğrencilerin iş kazaları ve meslek hastalıklarından korunması için gerekli önlemleri almak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 ve tedavileri için gerekli işlemleri yapmak.</w:t>
      </w:r>
    </w:p>
    <w:p w14:paraId="273B1DA6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MADDE 18- </w:t>
      </w:r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Fakülte Dekanlığı/Yüksekokul Müdürlüğü veya Meslek </w:t>
      </w:r>
      <w:proofErr w:type="spellStart"/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Yüksekokulugörev</w:t>
      </w:r>
      <w:proofErr w:type="spellEnd"/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ve sorumlulukları:</w:t>
      </w:r>
    </w:p>
    <w:p w14:paraId="21ED4099" w14:textId="77777777" w:rsidR="00E05A0E" w:rsidRPr="00B4178B" w:rsidRDefault="00E05A0E" w:rsidP="00E05A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>İşletmede iş yeri stajı yapan öğrenciye, 3308 sayılı Kanunun 25 inci maddesi birinci fıkrasına göre öğrencilerle birlikte işletmelerle ücret miktarı, ücret artışı vb. konularda iş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yeri eğitimi sözleşmesi imzalamak.</w:t>
      </w:r>
    </w:p>
    <w:p w14:paraId="25D3F883" w14:textId="77777777" w:rsidR="00E05A0E" w:rsidRPr="00B4178B" w:rsidRDefault="00E05A0E" w:rsidP="00E05A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İş yeri stajı yapılacak programlarda öğrencilerin işletmede yaptıkları etkinliklerle ilgili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formların staj başlangıcında işletmelere verilmesini sağlamak,</w:t>
      </w:r>
    </w:p>
    <w:p w14:paraId="4FF185A4" w14:textId="77777777" w:rsidR="00E05A0E" w:rsidRPr="00B4178B" w:rsidRDefault="00E05A0E" w:rsidP="00E05A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İşletmelerdeki iş yeri stajının işletme tarafından görevlendirilecek eğitici personel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tarafından yapılmasını sağlamak,</w:t>
      </w:r>
    </w:p>
    <w:p w14:paraId="7FA0CC6D" w14:textId="77777777" w:rsidR="00E05A0E" w:rsidRPr="00B4178B" w:rsidRDefault="00E05A0E" w:rsidP="00E05A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İşletmelerdeki iş yeri stajının, ilgili meslek alanlarına uygun olarak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yapılmasını sağlamak,</w:t>
      </w:r>
    </w:p>
    <w:p w14:paraId="56CF685C" w14:textId="77777777" w:rsidR="00E05A0E" w:rsidRPr="00B4178B" w:rsidRDefault="00E05A0E" w:rsidP="00E05A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Öğrencilerin ücretli ve ücretsiz mazeret izinleriyle devam-devamsızlık durumlarının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izlenmesini sağlamak,</w:t>
      </w:r>
    </w:p>
    <w:p w14:paraId="6DE36783" w14:textId="77777777" w:rsidR="00E05A0E" w:rsidRPr="00B4178B" w:rsidRDefault="00E05A0E" w:rsidP="00E05A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İşletmelerde iş yeri stajı yapan öğrencilerin sigorta primlerine ait işlemleri Yönetmelik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esaslarına göre yürütmek,</w:t>
      </w:r>
    </w:p>
    <w:p w14:paraId="4807017A" w14:textId="77777777" w:rsidR="00E05A0E" w:rsidRPr="00B4178B" w:rsidRDefault="00E05A0E" w:rsidP="00E05A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İşletmelerde yapılan iş yeri stajında amaçlanan hedeflere ulaşılması için işletme </w:t>
      </w: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yetkilileriyle iş birliği yaparak gerekli önlemleri almak,</w:t>
      </w:r>
    </w:p>
    <w:p w14:paraId="4FD08CF2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MADDE</w:t>
      </w: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  19</w:t>
      </w:r>
      <w:proofErr w:type="gramStart"/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-  </w:t>
      </w:r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İş</w:t>
      </w:r>
      <w:proofErr w:type="gramEnd"/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yeri eğitimi gören öğrencilerin görev ve sorumlulukları:</w:t>
      </w:r>
    </w:p>
    <w:p w14:paraId="0EBC01C6" w14:textId="77777777" w:rsidR="00E05A0E" w:rsidRPr="00B4178B" w:rsidRDefault="00E05A0E" w:rsidP="00E05A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İş yerinin şartlarına ve çalışma düzenine uymak,</w:t>
      </w:r>
    </w:p>
    <w:p w14:paraId="5D9CC4F2" w14:textId="77777777" w:rsidR="00E05A0E" w:rsidRPr="00B4178B" w:rsidRDefault="00E05A0E" w:rsidP="00E05A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İş yerine ait özel bilgileri üçüncü şahıslara iletmemek,</w:t>
      </w:r>
    </w:p>
    <w:p w14:paraId="623C64B5" w14:textId="77777777" w:rsidR="00E05A0E" w:rsidRPr="00B4178B" w:rsidRDefault="00E05A0E" w:rsidP="00E05A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Sendikal etkinliklere katılmamak,</w:t>
      </w:r>
    </w:p>
    <w:p w14:paraId="41F06A11" w14:textId="77777777" w:rsidR="00E05A0E" w:rsidRPr="00B4178B" w:rsidRDefault="00E05A0E" w:rsidP="00E05A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İş yeri stajına düzenli olarak devam etmek,</w:t>
      </w:r>
    </w:p>
    <w:p w14:paraId="3F21E0BF" w14:textId="77777777" w:rsidR="00E05A0E" w:rsidRPr="00B4178B" w:rsidRDefault="00E05A0E" w:rsidP="00E05A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İş yeri stajı dosyasını tutmak ve ilgili formları doldurmak.</w:t>
      </w:r>
    </w:p>
    <w:p w14:paraId="11B7DFAC" w14:textId="77777777" w:rsidR="00E05A0E" w:rsidRDefault="00E05A0E" w:rsidP="00E05A0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DİĞER HUSUSLAR</w:t>
      </w:r>
    </w:p>
    <w:p w14:paraId="560C8C9E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MADDE 20- İşletmelerde iş yeri stajı yapan öğrenciler hakkında bu sözleşmede yer almayan </w:t>
      </w:r>
      <w:r w:rsidRPr="00B4178B">
        <w:rPr>
          <w:rFonts w:ascii="Times New Roman" w:eastAsia="Times New Roman" w:hAnsi="Times New Roman" w:cs="Times New Roman"/>
          <w:color w:val="000000"/>
          <w:spacing w:val="-3"/>
          <w:lang w:eastAsia="tr-TR"/>
        </w:rPr>
        <w:t>diğer hususlarda, ilgili mevzuat hükümlerine göre işlem yapılır.</w:t>
      </w:r>
    </w:p>
    <w:p w14:paraId="3A7B8003" w14:textId="77777777" w:rsidR="00E05A0E" w:rsidRPr="00B4178B" w:rsidRDefault="00E05A0E" w:rsidP="00E05A0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000000"/>
          <w:lang w:eastAsia="tr-TR"/>
        </w:rPr>
        <w:t>MADDE 21- </w:t>
      </w:r>
      <w:r w:rsidRPr="00B4178B">
        <w:rPr>
          <w:rFonts w:ascii="Times New Roman" w:eastAsia="Times New Roman" w:hAnsi="Times New Roman" w:cs="Times New Roman"/>
          <w:color w:val="000000"/>
          <w:spacing w:val="-2"/>
          <w:lang w:eastAsia="tr-TR"/>
        </w:rPr>
        <w:t>İşletme tarafından öğrenciye aşağıdaki sosyal haklar sağlanacaktır:</w:t>
      </w:r>
    </w:p>
    <w:p w14:paraId="2EEABB2C" w14:textId="77777777" w:rsidR="00E05A0E" w:rsidRPr="00B4178B" w:rsidRDefault="00E05A0E" w:rsidP="00E05A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444444"/>
          <w:spacing w:val="-2"/>
          <w:lang w:eastAsia="tr-TR"/>
        </w:rPr>
        <w:t>..............................................................................................................................</w:t>
      </w:r>
    </w:p>
    <w:p w14:paraId="7E1B56C8" w14:textId="77777777" w:rsidR="00E05A0E" w:rsidRPr="00B4178B" w:rsidRDefault="00E05A0E" w:rsidP="00E05A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444444"/>
          <w:spacing w:val="-2"/>
          <w:lang w:eastAsia="tr-TR"/>
        </w:rPr>
        <w:t>..............................................................................................................................</w:t>
      </w:r>
    </w:p>
    <w:p w14:paraId="79DD21A7" w14:textId="77777777" w:rsidR="00E05A0E" w:rsidRPr="00B4178B" w:rsidRDefault="00E05A0E" w:rsidP="00E05A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444444"/>
          <w:spacing w:val="-2"/>
          <w:lang w:eastAsia="tr-TR"/>
        </w:rPr>
        <w:t>..............................................................................................................................</w:t>
      </w:r>
    </w:p>
    <w:p w14:paraId="3360EC32" w14:textId="77777777" w:rsidR="00E05A0E" w:rsidRPr="00B4178B" w:rsidRDefault="00E05A0E" w:rsidP="00E05A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444444"/>
          <w:spacing w:val="-2"/>
          <w:lang w:eastAsia="tr-TR"/>
        </w:rPr>
        <w:t>..............................................................................................................................</w:t>
      </w:r>
    </w:p>
    <w:p w14:paraId="2851FCA1" w14:textId="77777777" w:rsidR="00E05A0E" w:rsidRPr="00B4178B" w:rsidRDefault="00E05A0E" w:rsidP="00E05A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tr-TR"/>
        </w:rPr>
      </w:pPr>
      <w:r w:rsidRPr="00B4178B">
        <w:rPr>
          <w:rFonts w:ascii="Times New Roman" w:eastAsia="Times New Roman" w:hAnsi="Times New Roman" w:cs="Times New Roman"/>
          <w:color w:val="444444"/>
          <w:spacing w:val="-2"/>
          <w:lang w:eastAsia="tr-TR"/>
        </w:rPr>
        <w:t>..............................................................................................................................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736"/>
        <w:gridCol w:w="2266"/>
        <w:gridCol w:w="3007"/>
      </w:tblGrid>
      <w:tr w:rsidR="00E05A0E" w:rsidRPr="00B4178B" w14:paraId="4339A86E" w14:textId="77777777" w:rsidTr="00B840B0">
        <w:trPr>
          <w:trHeight w:val="531"/>
        </w:trPr>
        <w:tc>
          <w:tcPr>
            <w:tcW w:w="4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6462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 Adı</w:t>
            </w:r>
          </w:p>
        </w:tc>
        <w:tc>
          <w:tcPr>
            <w:tcW w:w="52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F0C6" w14:textId="77777777" w:rsidR="00E05A0E" w:rsidRPr="00B4178B" w:rsidRDefault="00E05A0E" w:rsidP="00B840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 </w:t>
            </w:r>
          </w:p>
        </w:tc>
      </w:tr>
      <w:tr w:rsidR="00E05A0E" w:rsidRPr="00B4178B" w14:paraId="7E9EEC5A" w14:textId="77777777" w:rsidTr="00B840B0">
        <w:trPr>
          <w:trHeight w:val="531"/>
        </w:trPr>
        <w:tc>
          <w:tcPr>
            <w:tcW w:w="4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6F43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Adı</w:t>
            </w:r>
          </w:p>
        </w:tc>
        <w:tc>
          <w:tcPr>
            <w:tcW w:w="52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1504" w14:textId="77777777" w:rsidR="00E05A0E" w:rsidRPr="00B4178B" w:rsidRDefault="00E05A0E" w:rsidP="00B840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 </w:t>
            </w:r>
          </w:p>
        </w:tc>
      </w:tr>
      <w:tr w:rsidR="00E05A0E" w:rsidRPr="00B4178B" w14:paraId="59A40F25" w14:textId="77777777" w:rsidTr="00B840B0">
        <w:trPr>
          <w:trHeight w:val="531"/>
        </w:trPr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E37DA" w14:textId="77777777" w:rsidR="00E05A0E" w:rsidRPr="00B4178B" w:rsidRDefault="00E05A0E" w:rsidP="00B84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ÖĞRENCİ</w:t>
            </w:r>
          </w:p>
        </w:tc>
        <w:tc>
          <w:tcPr>
            <w:tcW w:w="30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631D" w14:textId="77777777" w:rsidR="00E05A0E" w:rsidRPr="00B4178B" w:rsidRDefault="00E05A0E" w:rsidP="00B84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İŞVEREN VEYA VEKİLİ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1CDC" w14:textId="77777777" w:rsidR="00E05A0E" w:rsidRPr="00B4178B" w:rsidRDefault="00E05A0E" w:rsidP="00B84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</w:tr>
      <w:tr w:rsidR="00E05A0E" w:rsidRPr="00B4178B" w14:paraId="313F6DB5" w14:textId="77777777" w:rsidTr="00B840B0">
        <w:trPr>
          <w:trHeight w:val="531"/>
        </w:trPr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D596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Adı Soyadı:</w:t>
            </w:r>
          </w:p>
        </w:tc>
        <w:tc>
          <w:tcPr>
            <w:tcW w:w="30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987B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Adı Soyadı: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A157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Adı Soyadı:</w:t>
            </w:r>
          </w:p>
        </w:tc>
      </w:tr>
      <w:tr w:rsidR="00E05A0E" w:rsidRPr="00B4178B" w14:paraId="6154D214" w14:textId="77777777" w:rsidTr="00B840B0">
        <w:trPr>
          <w:trHeight w:val="531"/>
        </w:trPr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9031" w14:textId="77777777" w:rsidR="00E05A0E" w:rsidRPr="00B4178B" w:rsidRDefault="00E05A0E" w:rsidP="00B840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 </w:t>
            </w:r>
          </w:p>
        </w:tc>
        <w:tc>
          <w:tcPr>
            <w:tcW w:w="30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A708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proofErr w:type="gramStart"/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Görevi :</w:t>
            </w:r>
            <w:proofErr w:type="gramEnd"/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A1B7" w14:textId="77777777" w:rsidR="00E05A0E" w:rsidRPr="00B4178B" w:rsidRDefault="00E05A0E" w:rsidP="00B840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 </w:t>
            </w:r>
          </w:p>
        </w:tc>
      </w:tr>
      <w:tr w:rsidR="00E05A0E" w:rsidRPr="00B4178B" w14:paraId="0E237E57" w14:textId="77777777" w:rsidTr="00B840B0">
        <w:trPr>
          <w:trHeight w:val="531"/>
        </w:trPr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38FD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Tarih --/--/----- --/--/-----</w:t>
            </w:r>
          </w:p>
        </w:tc>
        <w:tc>
          <w:tcPr>
            <w:tcW w:w="30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EEB9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Tarih --/--/-----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D425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Tarih --/--/-----</w:t>
            </w:r>
          </w:p>
        </w:tc>
      </w:tr>
      <w:tr w:rsidR="00E05A0E" w:rsidRPr="00B4178B" w14:paraId="3E25B82C" w14:textId="77777777" w:rsidTr="00B840B0">
        <w:trPr>
          <w:trHeight w:val="531"/>
        </w:trPr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7C7E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İmza</w:t>
            </w:r>
          </w:p>
        </w:tc>
        <w:tc>
          <w:tcPr>
            <w:tcW w:w="30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99AF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İmza-Kaşe-Mühür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92FD" w14:textId="77777777" w:rsidR="00E05A0E" w:rsidRPr="00B4178B" w:rsidRDefault="00E05A0E" w:rsidP="00B840B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İmza-Kaşe-Mühür</w:t>
            </w:r>
          </w:p>
        </w:tc>
      </w:tr>
    </w:tbl>
    <w:p w14:paraId="00CBA24C" w14:textId="77777777" w:rsidR="001D5D1F" w:rsidRDefault="001D5D1F">
      <w:bookmarkStart w:id="0" w:name="_GoBack"/>
      <w:bookmarkEnd w:id="0"/>
    </w:p>
    <w:sectPr w:rsidR="001D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C71"/>
    <w:multiLevelType w:val="multilevel"/>
    <w:tmpl w:val="0B982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6425F"/>
    <w:multiLevelType w:val="multilevel"/>
    <w:tmpl w:val="EA069E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61C5F"/>
    <w:multiLevelType w:val="multilevel"/>
    <w:tmpl w:val="2FFAD6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61161"/>
    <w:multiLevelType w:val="multilevel"/>
    <w:tmpl w:val="BF3E3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44C01"/>
    <w:multiLevelType w:val="multilevel"/>
    <w:tmpl w:val="FEC45C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1F"/>
    <w:rsid w:val="001D5D1F"/>
    <w:rsid w:val="00E0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0A10-E73B-40E6-B71F-CF62F14B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YILDIZ</dc:creator>
  <cp:keywords/>
  <dc:description/>
  <cp:lastModifiedBy>Murat YILDIZ</cp:lastModifiedBy>
  <cp:revision>2</cp:revision>
  <dcterms:created xsi:type="dcterms:W3CDTF">2022-06-09T10:25:00Z</dcterms:created>
  <dcterms:modified xsi:type="dcterms:W3CDTF">2022-06-09T10:25:00Z</dcterms:modified>
</cp:coreProperties>
</file>