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3F" w:rsidRPr="003E5CA8" w:rsidRDefault="00D36F3F">
      <w:pPr>
        <w:spacing w:after="200" w:line="276" w:lineRule="auto"/>
        <w:rPr>
          <w:b/>
          <w:sz w:val="22"/>
          <w:szCs w:val="22"/>
        </w:rPr>
      </w:pPr>
    </w:p>
    <w:p w:rsidR="00550A55" w:rsidRPr="003E5CA8" w:rsidRDefault="00550A55" w:rsidP="00550A55">
      <w:pPr>
        <w:pStyle w:val="ListeParagraf"/>
        <w:spacing w:after="200" w:line="276" w:lineRule="auto"/>
        <w:rPr>
          <w:b/>
          <w:sz w:val="32"/>
          <w:szCs w:val="32"/>
        </w:rPr>
      </w:pPr>
      <w:r w:rsidRPr="003E5CA8">
        <w:rPr>
          <w:b/>
          <w:sz w:val="32"/>
          <w:szCs w:val="32"/>
        </w:rPr>
        <w:t>1. Sınıf öğrencilerinin dikkatine</w:t>
      </w:r>
      <w:r w:rsidR="00954D0A" w:rsidRPr="003E5CA8">
        <w:rPr>
          <w:b/>
          <w:sz w:val="32"/>
          <w:szCs w:val="32"/>
        </w:rPr>
        <w:t xml:space="preserve">… </w:t>
      </w:r>
      <w:r w:rsidRPr="003E5CA8">
        <w:rPr>
          <w:b/>
          <w:sz w:val="32"/>
          <w:szCs w:val="32"/>
        </w:rPr>
        <w:t>!</w:t>
      </w:r>
    </w:p>
    <w:p w:rsidR="00D36F3F" w:rsidRPr="003E5CA8" w:rsidRDefault="00D36F3F" w:rsidP="00954D0A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3E5CA8">
        <w:rPr>
          <w:sz w:val="22"/>
          <w:szCs w:val="22"/>
        </w:rPr>
        <w:t>TBT 18</w:t>
      </w:r>
      <w:r w:rsidR="00422B73">
        <w:rPr>
          <w:sz w:val="22"/>
          <w:szCs w:val="22"/>
        </w:rPr>
        <w:t>2</w:t>
      </w:r>
      <w:r w:rsidRPr="003E5CA8">
        <w:rPr>
          <w:sz w:val="22"/>
          <w:szCs w:val="22"/>
        </w:rPr>
        <w:t xml:space="preserve"> Temel Bilgisayar Bilimleri, TUR 182 Türk Dili, AİT 18</w:t>
      </w:r>
      <w:r w:rsidR="00422B73">
        <w:rPr>
          <w:sz w:val="22"/>
          <w:szCs w:val="22"/>
        </w:rPr>
        <w:t>0</w:t>
      </w:r>
      <w:r w:rsidRPr="003E5CA8">
        <w:rPr>
          <w:sz w:val="22"/>
          <w:szCs w:val="22"/>
        </w:rPr>
        <w:t xml:space="preserve"> Atatürk İlkeleri ve İnkılap Tarihi II, YDL 18</w:t>
      </w:r>
      <w:r w:rsidR="00422B73">
        <w:rPr>
          <w:sz w:val="22"/>
          <w:szCs w:val="22"/>
        </w:rPr>
        <w:t>4</w:t>
      </w:r>
      <w:r w:rsidRPr="003E5CA8">
        <w:rPr>
          <w:sz w:val="22"/>
          <w:szCs w:val="22"/>
        </w:rPr>
        <w:t xml:space="preserve"> Yabancı Dil I dersleri uzaktan eğitim ile bilgis</w:t>
      </w:r>
      <w:r w:rsidR="008A3D9E" w:rsidRPr="003E5CA8">
        <w:rPr>
          <w:sz w:val="22"/>
          <w:szCs w:val="22"/>
        </w:rPr>
        <w:t>ay</w:t>
      </w:r>
      <w:r w:rsidRPr="003E5CA8">
        <w:rPr>
          <w:sz w:val="22"/>
          <w:szCs w:val="22"/>
        </w:rPr>
        <w:t xml:space="preserve">ardan </w:t>
      </w:r>
      <w:proofErr w:type="gramStart"/>
      <w:r w:rsidRPr="003E5CA8">
        <w:rPr>
          <w:sz w:val="22"/>
          <w:szCs w:val="22"/>
        </w:rPr>
        <w:t>online</w:t>
      </w:r>
      <w:proofErr w:type="gramEnd"/>
      <w:r w:rsidRPr="003E5CA8">
        <w:rPr>
          <w:sz w:val="22"/>
          <w:szCs w:val="22"/>
        </w:rPr>
        <w:t xml:space="preserve"> olarak verilecektir. İmza </w:t>
      </w:r>
      <w:r w:rsidR="008A3D9E" w:rsidRPr="003E5CA8">
        <w:rPr>
          <w:sz w:val="22"/>
          <w:szCs w:val="22"/>
        </w:rPr>
        <w:t>z</w:t>
      </w:r>
      <w:r w:rsidRPr="003E5CA8">
        <w:rPr>
          <w:sz w:val="22"/>
          <w:szCs w:val="22"/>
        </w:rPr>
        <w:t>orunluluğu bulunduğundan derslerin başladığı hafta</w:t>
      </w:r>
      <w:r w:rsidR="008A3D9E" w:rsidRPr="003E5CA8">
        <w:rPr>
          <w:sz w:val="22"/>
          <w:szCs w:val="22"/>
        </w:rPr>
        <w:t>,</w:t>
      </w:r>
      <w:r w:rsidRPr="003E5CA8">
        <w:rPr>
          <w:sz w:val="22"/>
          <w:szCs w:val="22"/>
        </w:rPr>
        <w:t xml:space="preserve"> bu derslerinize de </w:t>
      </w:r>
      <w:proofErr w:type="gramStart"/>
      <w:r w:rsidRPr="003E5CA8">
        <w:rPr>
          <w:sz w:val="22"/>
          <w:szCs w:val="22"/>
        </w:rPr>
        <w:t>online</w:t>
      </w:r>
      <w:proofErr w:type="gramEnd"/>
      <w:r w:rsidRPr="003E5CA8">
        <w:rPr>
          <w:sz w:val="22"/>
          <w:szCs w:val="22"/>
        </w:rPr>
        <w:t xml:space="preserve"> katılmanız gerekmektedir.</w:t>
      </w:r>
      <w:r w:rsidR="008A3D9E" w:rsidRPr="003E5CA8">
        <w:rPr>
          <w:sz w:val="22"/>
          <w:szCs w:val="22"/>
        </w:rPr>
        <w:t xml:space="preserve"> Bu dersleri nasıl takip edeceğinizin bilgisi Öğrenci İşleri Daire Başkanlığı web sayfasından bakılarak tarafınızdan yapılacaktır.  </w:t>
      </w:r>
      <w:r w:rsidRPr="003E5CA8">
        <w:rPr>
          <w:sz w:val="22"/>
          <w:szCs w:val="22"/>
        </w:rPr>
        <w:tab/>
      </w:r>
    </w:p>
    <w:p w:rsidR="008A3D9E" w:rsidRPr="003E5CA8" w:rsidRDefault="003E742D" w:rsidP="00D36F3F">
      <w:pPr>
        <w:pStyle w:val="ListeParagraf"/>
        <w:tabs>
          <w:tab w:val="left" w:pos="12990"/>
        </w:tabs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71120</wp:posOffset>
                </wp:positionV>
                <wp:extent cx="2495550" cy="5429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B0" w:rsidRDefault="000910B0" w:rsidP="00335F7E">
                            <w:pPr>
                              <w:tabs>
                                <w:tab w:val="left" w:pos="1299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D9E">
                              <w:rPr>
                                <w:sz w:val="22"/>
                                <w:szCs w:val="22"/>
                              </w:rPr>
                              <w:t>KMY 103 Hukukun Temel Kavramları</w:t>
                            </w:r>
                          </w:p>
                          <w:p w:rsidR="000910B0" w:rsidRPr="008A3D9E" w:rsidRDefault="000910B0" w:rsidP="00335F7E">
                            <w:pPr>
                              <w:tabs>
                                <w:tab w:val="left" w:pos="1299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D9E">
                              <w:rPr>
                                <w:sz w:val="22"/>
                                <w:szCs w:val="22"/>
                              </w:rPr>
                              <w:t>Yrd. Doç. Dr. Emin Hüseyinoğlu</w:t>
                            </w:r>
                          </w:p>
                          <w:p w:rsidR="000910B0" w:rsidRDefault="000910B0" w:rsidP="00335F7E">
                            <w:pPr>
                              <w:jc w:val="center"/>
                            </w:pPr>
                            <w:r w:rsidRPr="008A3D9E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308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9.15pt;margin-top:5.6pt;width:196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">
                <v:textbox>
                  <w:txbxContent>
                    <w:p w:rsidR="000910B0" w:rsidRDefault="000910B0" w:rsidP="00335F7E">
                      <w:pPr>
                        <w:tabs>
                          <w:tab w:val="left" w:pos="1299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D9E">
                        <w:rPr>
                          <w:sz w:val="22"/>
                          <w:szCs w:val="22"/>
                        </w:rPr>
                        <w:t>KMY 103 Hukukun Temel Kavramları</w:t>
                      </w:r>
                    </w:p>
                    <w:p w:rsidR="000910B0" w:rsidRPr="008A3D9E" w:rsidRDefault="000910B0" w:rsidP="00335F7E">
                      <w:pPr>
                        <w:tabs>
                          <w:tab w:val="left" w:pos="1299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D9E">
                        <w:rPr>
                          <w:sz w:val="22"/>
                          <w:szCs w:val="22"/>
                        </w:rPr>
                        <w:t>Yrd. Doç. Dr. Emin Hüseyinoğlu</w:t>
                      </w:r>
                    </w:p>
                    <w:p w:rsidR="000910B0" w:rsidRDefault="000910B0" w:rsidP="00335F7E">
                      <w:pPr>
                        <w:jc w:val="center"/>
                      </w:pPr>
                      <w:r w:rsidRPr="008A3D9E">
                        <w:rPr>
                          <w:sz w:val="22"/>
                          <w:szCs w:val="22"/>
                          <w:highlight w:val="yellow"/>
                        </w:rPr>
                        <w:t>308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3D9E" w:rsidRPr="003E5CA8" w:rsidRDefault="008A3D9E" w:rsidP="008A3D9E">
      <w:pPr>
        <w:pStyle w:val="ListeParagraf"/>
        <w:numPr>
          <w:ilvl w:val="0"/>
          <w:numId w:val="1"/>
        </w:numPr>
        <w:tabs>
          <w:tab w:val="left" w:pos="12990"/>
        </w:tabs>
        <w:spacing w:after="200" w:line="276" w:lineRule="auto"/>
        <w:rPr>
          <w:sz w:val="22"/>
          <w:szCs w:val="22"/>
        </w:rPr>
      </w:pPr>
    </w:p>
    <w:p w:rsidR="008A3D9E" w:rsidRPr="003E5CA8" w:rsidRDefault="008A3D9E" w:rsidP="008A3D9E">
      <w:pPr>
        <w:pStyle w:val="ListeParagraf"/>
        <w:tabs>
          <w:tab w:val="left" w:pos="12990"/>
        </w:tabs>
        <w:spacing w:after="200" w:line="276" w:lineRule="auto"/>
        <w:rPr>
          <w:sz w:val="22"/>
          <w:szCs w:val="22"/>
        </w:rPr>
      </w:pPr>
      <w:r w:rsidRPr="003E5CA8">
        <w:rPr>
          <w:sz w:val="22"/>
          <w:szCs w:val="22"/>
          <w:highlight w:val="yellow"/>
        </w:rPr>
        <w:t>→</w:t>
      </w:r>
      <w:r w:rsidRPr="003E5CA8">
        <w:rPr>
          <w:sz w:val="22"/>
          <w:szCs w:val="22"/>
        </w:rPr>
        <w:t xml:space="preserve">     Dersinizin hangi amfide yapılacağını göstermektedir. İlahiyat diye belirtilen amfiler, İlahiyat Fakültesi binasındadır. Diğer amfiler İİBF binasında yer almaktadır.</w:t>
      </w:r>
    </w:p>
    <w:p w:rsidR="00D36F3F" w:rsidRPr="003E5CA8" w:rsidRDefault="00D36F3F">
      <w:pPr>
        <w:spacing w:after="200" w:line="276" w:lineRule="auto"/>
        <w:rPr>
          <w:b/>
          <w:sz w:val="22"/>
          <w:szCs w:val="22"/>
        </w:rPr>
      </w:pPr>
    </w:p>
    <w:p w:rsidR="00D36F3F" w:rsidRPr="003E5CA8" w:rsidRDefault="00D36F3F">
      <w:pPr>
        <w:spacing w:after="200" w:line="276" w:lineRule="auto"/>
        <w:rPr>
          <w:b/>
          <w:sz w:val="22"/>
          <w:szCs w:val="22"/>
        </w:rPr>
      </w:pPr>
    </w:p>
    <w:p w:rsidR="00D36F3F" w:rsidRPr="003E5CA8" w:rsidRDefault="00D36F3F">
      <w:pPr>
        <w:spacing w:after="200" w:line="276" w:lineRule="auto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br w:type="page"/>
      </w:r>
    </w:p>
    <w:p w:rsidR="005A3892" w:rsidRPr="003E5CA8" w:rsidRDefault="00790761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E5CA8">
        <w:rPr>
          <w:b/>
          <w:sz w:val="22"/>
          <w:szCs w:val="22"/>
        </w:rPr>
        <w:lastRenderedPageBreak/>
        <w:t>SİYASET BİLİMİ VE</w:t>
      </w:r>
      <w:r w:rsidR="00387684" w:rsidRPr="003E5CA8">
        <w:rPr>
          <w:rFonts w:eastAsia="Calibri"/>
          <w:b/>
          <w:bCs/>
          <w:sz w:val="22"/>
          <w:szCs w:val="22"/>
          <w:lang w:eastAsia="en-US"/>
        </w:rPr>
        <w:t xml:space="preserve">KAMU YÖNETİMİ </w:t>
      </w:r>
      <w:r w:rsidR="00280D3C" w:rsidRPr="003E5CA8">
        <w:rPr>
          <w:rFonts w:eastAsia="Calibri"/>
          <w:b/>
          <w:bCs/>
          <w:sz w:val="22"/>
          <w:szCs w:val="22"/>
          <w:lang w:eastAsia="en-US"/>
        </w:rPr>
        <w:t>BÖLÜMÜ</w:t>
      </w:r>
    </w:p>
    <w:p w:rsidR="007F0BDC" w:rsidRPr="003E5CA8" w:rsidRDefault="005A3892" w:rsidP="00387684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t>201</w:t>
      </w:r>
      <w:r w:rsidR="007B0BBE" w:rsidRPr="003E5CA8">
        <w:rPr>
          <w:b/>
          <w:sz w:val="22"/>
          <w:szCs w:val="22"/>
        </w:rPr>
        <w:t>7</w:t>
      </w:r>
      <w:r w:rsidRPr="003E5CA8">
        <w:rPr>
          <w:b/>
          <w:sz w:val="22"/>
          <w:szCs w:val="22"/>
        </w:rPr>
        <w:t>-</w:t>
      </w:r>
      <w:proofErr w:type="gramStart"/>
      <w:r w:rsidRPr="003E5CA8">
        <w:rPr>
          <w:b/>
          <w:sz w:val="22"/>
          <w:szCs w:val="22"/>
        </w:rPr>
        <w:t>201</w:t>
      </w:r>
      <w:r w:rsidR="007B0BBE" w:rsidRPr="003E5CA8">
        <w:rPr>
          <w:b/>
          <w:sz w:val="22"/>
          <w:szCs w:val="22"/>
        </w:rPr>
        <w:t xml:space="preserve">8 </w:t>
      </w:r>
      <w:r w:rsidR="003E5CA8" w:rsidRPr="003E5CA8">
        <w:rPr>
          <w:b/>
          <w:sz w:val="22"/>
          <w:szCs w:val="22"/>
        </w:rPr>
        <w:t xml:space="preserve"> BAHAR</w:t>
      </w:r>
      <w:proofErr w:type="gramEnd"/>
      <w:r w:rsidR="003E5CA8" w:rsidRPr="003E5CA8">
        <w:rPr>
          <w:b/>
          <w:sz w:val="22"/>
          <w:szCs w:val="22"/>
        </w:rPr>
        <w:t xml:space="preserve"> </w:t>
      </w:r>
      <w:r w:rsidRPr="003E5CA8">
        <w:rPr>
          <w:b/>
          <w:sz w:val="22"/>
          <w:szCs w:val="22"/>
        </w:rPr>
        <w:t xml:space="preserve">YARIYILI </w:t>
      </w:r>
      <w:r w:rsidR="00670DD6" w:rsidRPr="003E5CA8">
        <w:rPr>
          <w:b/>
          <w:sz w:val="22"/>
          <w:szCs w:val="22"/>
        </w:rPr>
        <w:t xml:space="preserve">LİSANS </w:t>
      </w:r>
      <w:r w:rsidR="00744764" w:rsidRPr="003E5CA8">
        <w:rPr>
          <w:b/>
          <w:sz w:val="22"/>
          <w:szCs w:val="22"/>
        </w:rPr>
        <w:t>DERS PROGRAMI</w:t>
      </w:r>
    </w:p>
    <w:p w:rsidR="00280D3C" w:rsidRPr="003E5CA8" w:rsidRDefault="00280D3C" w:rsidP="00387684">
      <w:pPr>
        <w:jc w:val="center"/>
        <w:rPr>
          <w:b/>
          <w:sz w:val="22"/>
          <w:szCs w:val="22"/>
        </w:rPr>
      </w:pPr>
    </w:p>
    <w:p w:rsidR="00790761" w:rsidRPr="003E5CA8" w:rsidRDefault="00790761" w:rsidP="00387684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t>1. SINIF 1.ÖĞRETİM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590"/>
        <w:gridCol w:w="2621"/>
        <w:gridCol w:w="2549"/>
        <w:gridCol w:w="1419"/>
        <w:gridCol w:w="3115"/>
        <w:gridCol w:w="3120"/>
      </w:tblGrid>
      <w:tr w:rsidR="00C262C2" w:rsidRPr="003E5CA8" w:rsidTr="003E5CA8">
        <w:trPr>
          <w:trHeight w:val="397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130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C262C2" w:rsidRPr="003E5CA8" w:rsidTr="003E5CA8">
        <w:trPr>
          <w:trHeight w:hRule="exact" w:val="715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951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FB237F" w:rsidRPr="003E5CA8" w:rsidRDefault="00FB237F" w:rsidP="0024042B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51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24042B" w:rsidRPr="003E5CA8" w:rsidRDefault="00B8046A" w:rsidP="0024042B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AIT18</w:t>
            </w:r>
            <w:r w:rsidR="000910B0">
              <w:rPr>
                <w:bCs/>
                <w:sz w:val="16"/>
                <w:szCs w:val="16"/>
              </w:rPr>
              <w:t>2</w:t>
            </w:r>
            <w:r w:rsidR="003E7A75" w:rsidRPr="003E5CA8">
              <w:rPr>
                <w:bCs/>
                <w:sz w:val="16"/>
                <w:szCs w:val="16"/>
              </w:rPr>
              <w:t xml:space="preserve"> Atatürk İlkeleri ve İnkılap Tarihi</w:t>
            </w:r>
          </w:p>
          <w:p w:rsidR="003E7A75" w:rsidRPr="003E5CA8" w:rsidRDefault="003E7A75" w:rsidP="0024042B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Yrd. Doç. Dr. Ersin Müezzinoğlu</w:t>
            </w:r>
          </w:p>
        </w:tc>
      </w:tr>
      <w:tr w:rsidR="00C262C2" w:rsidRPr="003E5CA8" w:rsidTr="003E5CA8">
        <w:trPr>
          <w:trHeight w:hRule="exact" w:val="582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951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51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AIT18</w:t>
            </w:r>
            <w:r w:rsidR="000910B0">
              <w:rPr>
                <w:bCs/>
                <w:sz w:val="16"/>
                <w:szCs w:val="16"/>
              </w:rPr>
              <w:t>2</w:t>
            </w:r>
            <w:r w:rsidRPr="003E5CA8">
              <w:rPr>
                <w:bCs/>
                <w:sz w:val="16"/>
                <w:szCs w:val="16"/>
              </w:rPr>
              <w:t xml:space="preserve"> Atatürk İlkeleri ve İnkılap Tarihi</w:t>
            </w:r>
          </w:p>
          <w:p w:rsidR="00FB237F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Yrd. Doç. Dr. Ersin Müezzinoğlu</w:t>
            </w:r>
          </w:p>
        </w:tc>
      </w:tr>
      <w:tr w:rsidR="00C262C2" w:rsidRPr="003E5CA8" w:rsidTr="003E5CA8">
        <w:trPr>
          <w:trHeight w:hRule="exact" w:val="704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951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51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YDL184 Yabancı Dil II</w:t>
            </w:r>
          </w:p>
          <w:p w:rsidR="00FB237F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Okutman Uğur Turan</w:t>
            </w:r>
          </w:p>
        </w:tc>
      </w:tr>
      <w:tr w:rsidR="00C262C2" w:rsidRPr="003E5CA8" w:rsidTr="003E5CA8">
        <w:trPr>
          <w:trHeight w:hRule="exact" w:val="724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951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FB237F" w:rsidRPr="003E5CA8" w:rsidRDefault="00FB237F" w:rsidP="00FB23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YDL184 Yabancı Dil II</w:t>
            </w:r>
          </w:p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Okutman Uğur Turan</w:t>
            </w:r>
          </w:p>
        </w:tc>
      </w:tr>
      <w:tr w:rsidR="00C262C2" w:rsidRPr="003E5CA8" w:rsidTr="006A3493">
        <w:trPr>
          <w:trHeight w:hRule="exact" w:val="952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951" w:type="pct"/>
            <w:vAlign w:val="center"/>
          </w:tcPr>
          <w:p w:rsidR="00B8046A" w:rsidRPr="003E5CA8" w:rsidRDefault="00B8046A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FB237F" w:rsidRPr="003E5CA8" w:rsidRDefault="00B8046A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B8046A" w:rsidRPr="003E5CA8" w:rsidRDefault="00B8046A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FB237F" w:rsidRPr="006A3493" w:rsidRDefault="006A3493" w:rsidP="006A349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51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FB237F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TUR182 Türk Dili II</w:t>
            </w:r>
          </w:p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Okutman Nesrin Gezici</w:t>
            </w:r>
          </w:p>
        </w:tc>
      </w:tr>
      <w:tr w:rsidR="00C262C2" w:rsidRPr="003E5CA8" w:rsidTr="003E5CA8">
        <w:trPr>
          <w:trHeight w:hRule="exact" w:val="90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D9D9D9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shd w:val="clear" w:color="auto" w:fill="D9D9D9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shd w:val="clear" w:color="auto" w:fill="D9D9D9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shd w:val="clear" w:color="auto" w:fill="D9D9D9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262C2" w:rsidRPr="003E5CA8" w:rsidTr="006A3493">
        <w:trPr>
          <w:trHeight w:hRule="exact" w:val="768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951" w:type="pct"/>
            <w:vAlign w:val="center"/>
          </w:tcPr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</w:t>
            </w:r>
            <w:r w:rsidR="003E7A75" w:rsidRPr="003E5CA8">
              <w:rPr>
                <w:rFonts w:eastAsia="Calibri"/>
                <w:sz w:val="16"/>
                <w:szCs w:val="16"/>
                <w:lang w:eastAsia="en-US"/>
              </w:rPr>
              <w:t xml:space="preserve"> Dr.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Köksal Çalışkan</w:t>
            </w:r>
          </w:p>
          <w:p w:rsidR="00FB237F" w:rsidRPr="003E5CA8" w:rsidRDefault="000767E0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25" w:type="pct"/>
            <w:vAlign w:val="center"/>
          </w:tcPr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FB237F" w:rsidRPr="006A3493" w:rsidRDefault="006A3493" w:rsidP="006A349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51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TUR182 Türk Dili II</w:t>
            </w:r>
          </w:p>
          <w:p w:rsidR="00FB237F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Okutman Nesrin Gezici</w:t>
            </w:r>
          </w:p>
        </w:tc>
      </w:tr>
      <w:tr w:rsidR="00C262C2" w:rsidRPr="003E5CA8" w:rsidTr="006A3493">
        <w:trPr>
          <w:trHeight w:hRule="exact" w:val="850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951" w:type="pct"/>
            <w:vAlign w:val="center"/>
          </w:tcPr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</w:t>
            </w:r>
            <w:r w:rsidR="003E7A75" w:rsidRPr="003E5CA8">
              <w:rPr>
                <w:rFonts w:eastAsia="Calibri"/>
                <w:sz w:val="16"/>
                <w:szCs w:val="16"/>
                <w:lang w:eastAsia="en-US"/>
              </w:rPr>
              <w:t xml:space="preserve"> Dr.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Köksal Çalışkan</w:t>
            </w:r>
          </w:p>
          <w:p w:rsidR="00FB237F" w:rsidRPr="003E5CA8" w:rsidRDefault="000767E0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25" w:type="pct"/>
            <w:vAlign w:val="center"/>
          </w:tcPr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FB237F" w:rsidRPr="003E5CA8" w:rsidRDefault="006A3493" w:rsidP="006A349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51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FB237F" w:rsidRPr="003E5CA8" w:rsidRDefault="003E7A75" w:rsidP="0024042B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TBT182 Temel Bilgisayar Bilimleri</w:t>
            </w:r>
          </w:p>
          <w:p w:rsidR="003E7A75" w:rsidRPr="003E5CA8" w:rsidRDefault="003E7A75" w:rsidP="0024042B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Okutman </w:t>
            </w:r>
            <w:proofErr w:type="gramStart"/>
            <w:r w:rsidRPr="003E5CA8">
              <w:rPr>
                <w:bCs/>
                <w:sz w:val="16"/>
                <w:szCs w:val="16"/>
              </w:rPr>
              <w:t xml:space="preserve">Eyüp  </w:t>
            </w:r>
            <w:proofErr w:type="spellStart"/>
            <w:r w:rsidRPr="003E5CA8">
              <w:rPr>
                <w:bCs/>
                <w:sz w:val="16"/>
                <w:szCs w:val="16"/>
              </w:rPr>
              <w:t>Ekmel</w:t>
            </w:r>
            <w:proofErr w:type="spellEnd"/>
            <w:proofErr w:type="gramEnd"/>
            <w:r w:rsidRPr="003E5CA8">
              <w:rPr>
                <w:bCs/>
                <w:sz w:val="16"/>
                <w:szCs w:val="16"/>
              </w:rPr>
              <w:t xml:space="preserve"> Sulak</w:t>
            </w:r>
          </w:p>
        </w:tc>
      </w:tr>
      <w:tr w:rsidR="00C262C2" w:rsidRPr="003E5CA8" w:rsidTr="003E5CA8">
        <w:trPr>
          <w:trHeight w:hRule="exact" w:val="679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951" w:type="pct"/>
            <w:vAlign w:val="center"/>
          </w:tcPr>
          <w:p w:rsidR="000767E0" w:rsidRPr="003E5CA8" w:rsidRDefault="000767E0" w:rsidP="00076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0767E0" w:rsidRPr="003E5CA8" w:rsidRDefault="000767E0" w:rsidP="00076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FB237F" w:rsidRPr="003E5CA8" w:rsidRDefault="000767E0" w:rsidP="00076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25" w:type="pct"/>
            <w:vAlign w:val="center"/>
          </w:tcPr>
          <w:p w:rsidR="003E7A75" w:rsidRPr="003E5CA8" w:rsidRDefault="003E7A75" w:rsidP="003E7A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B8046A" w:rsidRPr="003E5CA8" w:rsidRDefault="003E7A75" w:rsidP="003E7A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Köksal</w:t>
            </w:r>
          </w:p>
          <w:p w:rsidR="00B8046A" w:rsidRPr="003E5CA8" w:rsidRDefault="00B8046A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515" w:type="pct"/>
            <w:vAlign w:val="center"/>
          </w:tcPr>
          <w:p w:rsidR="00FB237F" w:rsidRPr="003E5CA8" w:rsidRDefault="00FB237F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24042B" w:rsidRPr="003E5CA8" w:rsidRDefault="00B8046A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B8046A" w:rsidRPr="003E5CA8" w:rsidRDefault="00B8046A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B8046A" w:rsidRPr="003E5CA8" w:rsidRDefault="00B8046A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132" w:type="pct"/>
            <w:vAlign w:val="center"/>
          </w:tcPr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TBT182 Temel Bilgisayar Bilimleri</w:t>
            </w:r>
          </w:p>
          <w:p w:rsidR="00FB237F" w:rsidRPr="003E5CA8" w:rsidRDefault="003E7A75" w:rsidP="003E7A7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Okutman </w:t>
            </w:r>
            <w:proofErr w:type="gramStart"/>
            <w:r w:rsidRPr="003E5CA8">
              <w:rPr>
                <w:bCs/>
                <w:sz w:val="16"/>
                <w:szCs w:val="16"/>
              </w:rPr>
              <w:t xml:space="preserve">Eyüp  </w:t>
            </w:r>
            <w:proofErr w:type="spellStart"/>
            <w:r w:rsidRPr="003E5CA8">
              <w:rPr>
                <w:bCs/>
                <w:sz w:val="16"/>
                <w:szCs w:val="16"/>
              </w:rPr>
              <w:t>Ekmel</w:t>
            </w:r>
            <w:proofErr w:type="spellEnd"/>
            <w:proofErr w:type="gramEnd"/>
            <w:r w:rsidRPr="003E5CA8">
              <w:rPr>
                <w:bCs/>
                <w:sz w:val="16"/>
                <w:szCs w:val="16"/>
              </w:rPr>
              <w:t xml:space="preserve"> Sulak</w:t>
            </w:r>
          </w:p>
        </w:tc>
      </w:tr>
      <w:tr w:rsidR="00661B49" w:rsidRPr="003E5CA8" w:rsidTr="003E5CA8">
        <w:trPr>
          <w:trHeight w:hRule="exact" w:val="703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661B49" w:rsidRPr="003E5CA8" w:rsidRDefault="00661B49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661B49" w:rsidRPr="003E5CA8" w:rsidRDefault="00661B49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951" w:type="pct"/>
            <w:vAlign w:val="center"/>
          </w:tcPr>
          <w:p w:rsidR="00661B49" w:rsidRPr="003E5CA8" w:rsidRDefault="00661B49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Köksal</w:t>
            </w:r>
          </w:p>
          <w:p w:rsidR="00661B49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515" w:type="pct"/>
            <w:vAlign w:val="center"/>
          </w:tcPr>
          <w:p w:rsidR="00661B49" w:rsidRPr="003E5CA8" w:rsidRDefault="00661B49" w:rsidP="00B8046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661B49" w:rsidRPr="003E5CA8" w:rsidRDefault="00B8046A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132" w:type="pct"/>
            <w:vAlign w:val="center"/>
          </w:tcPr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TBT182 Temel Bilgisayar Bilimleri</w:t>
            </w:r>
          </w:p>
          <w:p w:rsidR="00FD4D05" w:rsidRPr="003E5CA8" w:rsidRDefault="003E7A75" w:rsidP="003E7A75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Okutman </w:t>
            </w:r>
            <w:proofErr w:type="gramStart"/>
            <w:r w:rsidRPr="003E5CA8">
              <w:rPr>
                <w:bCs/>
                <w:sz w:val="16"/>
                <w:szCs w:val="16"/>
              </w:rPr>
              <w:t xml:space="preserve">Eyüp  </w:t>
            </w:r>
            <w:proofErr w:type="spellStart"/>
            <w:r w:rsidRPr="003E5CA8">
              <w:rPr>
                <w:bCs/>
                <w:sz w:val="16"/>
                <w:szCs w:val="16"/>
              </w:rPr>
              <w:t>Ekmel</w:t>
            </w:r>
            <w:proofErr w:type="spellEnd"/>
            <w:proofErr w:type="gramEnd"/>
            <w:r w:rsidRPr="003E5CA8">
              <w:rPr>
                <w:bCs/>
                <w:sz w:val="16"/>
                <w:szCs w:val="16"/>
              </w:rPr>
              <w:t xml:space="preserve"> Sulak</w:t>
            </w:r>
          </w:p>
        </w:tc>
      </w:tr>
      <w:tr w:rsidR="00661B49" w:rsidRPr="003E5CA8" w:rsidTr="003E5CA8">
        <w:trPr>
          <w:trHeight w:hRule="exact" w:val="713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661B49" w:rsidRPr="003E5CA8" w:rsidRDefault="00661B49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661B49" w:rsidRPr="003E5CA8" w:rsidRDefault="00661B49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951" w:type="pct"/>
            <w:vAlign w:val="center"/>
          </w:tcPr>
          <w:p w:rsidR="00661B49" w:rsidRPr="003E5CA8" w:rsidRDefault="00661B49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Köksal</w:t>
            </w:r>
          </w:p>
          <w:p w:rsidR="00661B49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515" w:type="pct"/>
            <w:vAlign w:val="center"/>
          </w:tcPr>
          <w:p w:rsidR="00661B49" w:rsidRPr="003E5CA8" w:rsidRDefault="00661B49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661B49" w:rsidRPr="003E5CA8" w:rsidRDefault="00B8046A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132" w:type="pct"/>
            <w:vAlign w:val="center"/>
          </w:tcPr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TBT182 Temel Bilgisayar Bilimleri</w:t>
            </w:r>
          </w:p>
          <w:p w:rsidR="00FD4D05" w:rsidRPr="003E5CA8" w:rsidRDefault="003E7A75" w:rsidP="003E7A75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Okutman </w:t>
            </w:r>
            <w:proofErr w:type="gramStart"/>
            <w:r w:rsidRPr="003E5CA8">
              <w:rPr>
                <w:bCs/>
                <w:sz w:val="16"/>
                <w:szCs w:val="16"/>
              </w:rPr>
              <w:t xml:space="preserve">Eyüp  </w:t>
            </w:r>
            <w:proofErr w:type="spellStart"/>
            <w:r w:rsidRPr="003E5CA8">
              <w:rPr>
                <w:bCs/>
                <w:sz w:val="16"/>
                <w:szCs w:val="16"/>
              </w:rPr>
              <w:t>Ekmel</w:t>
            </w:r>
            <w:proofErr w:type="spellEnd"/>
            <w:proofErr w:type="gramEnd"/>
            <w:r w:rsidRPr="003E5CA8">
              <w:rPr>
                <w:bCs/>
                <w:sz w:val="16"/>
                <w:szCs w:val="16"/>
              </w:rPr>
              <w:t xml:space="preserve"> Sulak</w:t>
            </w:r>
          </w:p>
        </w:tc>
      </w:tr>
    </w:tbl>
    <w:p w:rsidR="00CC494C" w:rsidRPr="003E5CA8" w:rsidRDefault="00CC494C"/>
    <w:p w:rsidR="00AF5CAD" w:rsidRPr="003E5CA8" w:rsidRDefault="00CC494C" w:rsidP="003E5CA8">
      <w:pPr>
        <w:spacing w:after="200" w:line="276" w:lineRule="auto"/>
        <w:jc w:val="center"/>
        <w:rPr>
          <w:b/>
          <w:sz w:val="22"/>
          <w:szCs w:val="22"/>
        </w:rPr>
      </w:pPr>
      <w:r w:rsidRPr="003E5CA8">
        <w:br w:type="page"/>
      </w:r>
      <w:r w:rsidR="00AF5CAD" w:rsidRPr="003E5CA8">
        <w:rPr>
          <w:b/>
          <w:sz w:val="22"/>
          <w:szCs w:val="22"/>
        </w:rPr>
        <w:lastRenderedPageBreak/>
        <w:t>1. SINIF 2.ÖĞRETİM</w:t>
      </w:r>
    </w:p>
    <w:p w:rsidR="00CC494C" w:rsidRPr="003E5CA8" w:rsidRDefault="00CC494C"/>
    <w:tbl>
      <w:tblPr>
        <w:tblW w:w="485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82"/>
        <w:gridCol w:w="2681"/>
        <w:gridCol w:w="3119"/>
        <w:gridCol w:w="2975"/>
        <w:gridCol w:w="2836"/>
        <w:gridCol w:w="1135"/>
      </w:tblGrid>
      <w:tr w:rsidR="003E5CA8" w:rsidRPr="003E5CA8" w:rsidTr="003E5CA8">
        <w:trPr>
          <w:trHeight w:val="397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146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E5CA8" w:rsidRPr="003E5CA8" w:rsidTr="003E5CA8">
        <w:trPr>
          <w:trHeight w:hRule="exact" w:val="527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985" w:type="pct"/>
            <w:vAlign w:val="center"/>
          </w:tcPr>
          <w:p w:rsidR="00AF5CAD" w:rsidRPr="003E5CA8" w:rsidRDefault="00AF5CAD" w:rsidP="00BB38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AF5CAD" w:rsidRPr="003E5CA8" w:rsidRDefault="00AF5CAD" w:rsidP="00BB38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0A1215" w:rsidRPr="003E5CA8" w:rsidRDefault="000A1215" w:rsidP="00BB383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42" w:type="pct"/>
            <w:vAlign w:val="center"/>
          </w:tcPr>
          <w:p w:rsidR="00AF5CAD" w:rsidRPr="003E5CA8" w:rsidRDefault="00AF5CAD" w:rsidP="007907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AF5CAD" w:rsidRPr="003E5CA8" w:rsidRDefault="00AF5CAD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666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AA124C" w:rsidRPr="003E5CA8" w:rsidRDefault="00AA124C" w:rsidP="00AA124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A124C" w:rsidRPr="003E5CA8" w:rsidRDefault="00AA124C" w:rsidP="00AA124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85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Köksal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03</w:t>
            </w:r>
          </w:p>
          <w:p w:rsidR="00AA124C" w:rsidRPr="003E5CA8" w:rsidRDefault="00AA124C" w:rsidP="00AA12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  <w:p w:rsidR="00AA124C" w:rsidRPr="003E5CA8" w:rsidRDefault="00AA124C" w:rsidP="00AA12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TUR182 Türk Dili II</w:t>
            </w:r>
          </w:p>
          <w:p w:rsidR="00AA124C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Okutman Nesrin Gezici</w:t>
            </w:r>
          </w:p>
        </w:tc>
        <w:tc>
          <w:tcPr>
            <w:tcW w:w="1042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  <w:p w:rsidR="00AA124C" w:rsidRPr="003E5CA8" w:rsidRDefault="00AA124C" w:rsidP="004E7751">
            <w:pPr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AA124C" w:rsidRPr="003E5CA8" w:rsidRDefault="00AA124C" w:rsidP="00AA12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617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85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Köksal</w:t>
            </w:r>
          </w:p>
          <w:p w:rsidR="00D36F3F" w:rsidRPr="003E5CA8" w:rsidRDefault="004E7751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03</w:t>
            </w:r>
          </w:p>
        </w:tc>
        <w:tc>
          <w:tcPr>
            <w:tcW w:w="1146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TUR182 Türk Dili II</w:t>
            </w:r>
          </w:p>
          <w:p w:rsidR="00D36F3F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Okutman Nesrin Gezici</w:t>
            </w:r>
          </w:p>
        </w:tc>
        <w:tc>
          <w:tcPr>
            <w:tcW w:w="1042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C87FF9">
        <w:trPr>
          <w:trHeight w:hRule="exact" w:val="851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85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Köksal</w:t>
            </w:r>
          </w:p>
          <w:p w:rsidR="00D36F3F" w:rsidRPr="003E5CA8" w:rsidRDefault="004E7751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03</w:t>
            </w:r>
          </w:p>
        </w:tc>
        <w:tc>
          <w:tcPr>
            <w:tcW w:w="1146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AIT18</w:t>
            </w:r>
            <w:r w:rsidR="000910B0">
              <w:rPr>
                <w:bCs/>
                <w:sz w:val="16"/>
                <w:szCs w:val="16"/>
              </w:rPr>
              <w:t>2</w:t>
            </w:r>
            <w:r w:rsidRPr="003E5CA8">
              <w:rPr>
                <w:bCs/>
                <w:sz w:val="16"/>
                <w:szCs w:val="16"/>
              </w:rPr>
              <w:t xml:space="preserve"> Atatürk İlkeleri ve İnkılap Tarihi</w:t>
            </w:r>
          </w:p>
          <w:p w:rsidR="00D36F3F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Yrd. Doç. Dr. Ersin Müezzinoğlu</w:t>
            </w:r>
          </w:p>
        </w:tc>
        <w:tc>
          <w:tcPr>
            <w:tcW w:w="1042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622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85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AIT18</w:t>
            </w:r>
            <w:r w:rsidR="000910B0">
              <w:rPr>
                <w:bCs/>
                <w:sz w:val="16"/>
                <w:szCs w:val="16"/>
              </w:rPr>
              <w:t>2</w:t>
            </w:r>
            <w:r w:rsidRPr="003E5CA8">
              <w:rPr>
                <w:bCs/>
                <w:sz w:val="16"/>
                <w:szCs w:val="16"/>
              </w:rPr>
              <w:t xml:space="preserve"> Atatürk İlkeleri ve İnkılap Tarihi</w:t>
            </w:r>
          </w:p>
          <w:p w:rsidR="00D36F3F" w:rsidRPr="003E5CA8" w:rsidRDefault="004E7751" w:rsidP="004E775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Yrd. Doç. Dr. Ersin Müezzinoğlu</w:t>
            </w:r>
          </w:p>
        </w:tc>
        <w:tc>
          <w:tcPr>
            <w:tcW w:w="1042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599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85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YDL184 Yabancı Dil II</w:t>
            </w:r>
          </w:p>
          <w:p w:rsidR="00FD4D05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Okutman Uğur Turan</w:t>
            </w:r>
          </w:p>
        </w:tc>
        <w:tc>
          <w:tcPr>
            <w:tcW w:w="1042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699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85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D36F3F" w:rsidRPr="006A3493" w:rsidRDefault="006A3493" w:rsidP="006A349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1146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TBT182 Temel Bilgisayar Bilimleri</w:t>
            </w:r>
          </w:p>
          <w:p w:rsidR="00D36F3F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 xml:space="preserve">Okutman </w:t>
            </w:r>
            <w:proofErr w:type="gramStart"/>
            <w:r w:rsidRPr="003E5CA8">
              <w:rPr>
                <w:bCs/>
                <w:sz w:val="16"/>
                <w:szCs w:val="16"/>
              </w:rPr>
              <w:t xml:space="preserve">Eyüp  </w:t>
            </w:r>
            <w:proofErr w:type="spellStart"/>
            <w:r w:rsidRPr="003E5CA8">
              <w:rPr>
                <w:bCs/>
                <w:sz w:val="16"/>
                <w:szCs w:val="16"/>
              </w:rPr>
              <w:t>Ekmel</w:t>
            </w:r>
            <w:proofErr w:type="spellEnd"/>
            <w:proofErr w:type="gramEnd"/>
            <w:r w:rsidRPr="003E5CA8">
              <w:rPr>
                <w:bCs/>
                <w:sz w:val="16"/>
                <w:szCs w:val="16"/>
              </w:rPr>
              <w:t xml:space="preserve"> Sulak</w:t>
            </w:r>
          </w:p>
        </w:tc>
        <w:tc>
          <w:tcPr>
            <w:tcW w:w="1093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YDL184 Yabancı Dil II</w:t>
            </w:r>
          </w:p>
          <w:p w:rsidR="00FD4D05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Okutman Uğur Turan</w:t>
            </w:r>
          </w:p>
        </w:tc>
        <w:tc>
          <w:tcPr>
            <w:tcW w:w="1042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571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985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TBT182 Temel Bilgisayar Bilimleri</w:t>
            </w:r>
          </w:p>
          <w:p w:rsidR="00D36F3F" w:rsidRPr="003E5CA8" w:rsidRDefault="004E7751" w:rsidP="004E775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E5CA8">
              <w:rPr>
                <w:bCs/>
                <w:sz w:val="16"/>
                <w:szCs w:val="16"/>
              </w:rPr>
              <w:t xml:space="preserve">Okutman </w:t>
            </w:r>
            <w:proofErr w:type="gramStart"/>
            <w:r w:rsidRPr="003E5CA8">
              <w:rPr>
                <w:bCs/>
                <w:sz w:val="16"/>
                <w:szCs w:val="16"/>
              </w:rPr>
              <w:t xml:space="preserve">Eyüp  </w:t>
            </w:r>
            <w:proofErr w:type="spellStart"/>
            <w:r w:rsidRPr="003E5CA8">
              <w:rPr>
                <w:bCs/>
                <w:sz w:val="16"/>
                <w:szCs w:val="16"/>
              </w:rPr>
              <w:t>Ekmel</w:t>
            </w:r>
            <w:proofErr w:type="spellEnd"/>
            <w:proofErr w:type="gramEnd"/>
            <w:r w:rsidRPr="003E5CA8">
              <w:rPr>
                <w:bCs/>
                <w:sz w:val="16"/>
                <w:szCs w:val="16"/>
              </w:rPr>
              <w:t xml:space="preserve"> Sulak</w:t>
            </w:r>
          </w:p>
        </w:tc>
        <w:tc>
          <w:tcPr>
            <w:tcW w:w="1093" w:type="pct"/>
            <w:vAlign w:val="center"/>
          </w:tcPr>
          <w:p w:rsidR="00D36F3F" w:rsidRPr="003E5CA8" w:rsidRDefault="00D36F3F" w:rsidP="00D36F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2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671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985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TBT182 Temel Bilgisayar Bilimleri</w:t>
            </w:r>
          </w:p>
          <w:p w:rsidR="00D36F3F" w:rsidRPr="003E5CA8" w:rsidRDefault="004E7751" w:rsidP="004E775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E5CA8">
              <w:rPr>
                <w:bCs/>
                <w:sz w:val="16"/>
                <w:szCs w:val="16"/>
              </w:rPr>
              <w:t xml:space="preserve">Okutman </w:t>
            </w:r>
            <w:proofErr w:type="gramStart"/>
            <w:r w:rsidRPr="003E5CA8">
              <w:rPr>
                <w:bCs/>
                <w:sz w:val="16"/>
                <w:szCs w:val="16"/>
              </w:rPr>
              <w:t xml:space="preserve">Eyüp  </w:t>
            </w:r>
            <w:proofErr w:type="spellStart"/>
            <w:r w:rsidRPr="003E5CA8">
              <w:rPr>
                <w:bCs/>
                <w:sz w:val="16"/>
                <w:szCs w:val="16"/>
              </w:rPr>
              <w:t>Ekmel</w:t>
            </w:r>
            <w:proofErr w:type="spellEnd"/>
            <w:proofErr w:type="gramEnd"/>
            <w:r w:rsidRPr="003E5CA8">
              <w:rPr>
                <w:bCs/>
                <w:sz w:val="16"/>
                <w:szCs w:val="16"/>
              </w:rPr>
              <w:t xml:space="preserve"> Sulak</w:t>
            </w:r>
          </w:p>
        </w:tc>
        <w:tc>
          <w:tcPr>
            <w:tcW w:w="1093" w:type="pct"/>
            <w:vAlign w:val="center"/>
          </w:tcPr>
          <w:p w:rsidR="00D36F3F" w:rsidRPr="003E5CA8" w:rsidRDefault="00D36F3F" w:rsidP="00D36F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2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589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985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TBT182 Temel Bilgisayar Bilimleri</w:t>
            </w:r>
          </w:p>
          <w:p w:rsidR="00D36F3F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 xml:space="preserve">Okutman </w:t>
            </w:r>
            <w:proofErr w:type="gramStart"/>
            <w:r w:rsidRPr="003E5CA8">
              <w:rPr>
                <w:bCs/>
                <w:sz w:val="16"/>
                <w:szCs w:val="16"/>
              </w:rPr>
              <w:t xml:space="preserve">Eyüp  </w:t>
            </w:r>
            <w:proofErr w:type="spellStart"/>
            <w:r w:rsidRPr="003E5CA8">
              <w:rPr>
                <w:bCs/>
                <w:sz w:val="16"/>
                <w:szCs w:val="16"/>
              </w:rPr>
              <w:t>Ekmel</w:t>
            </w:r>
            <w:proofErr w:type="spellEnd"/>
            <w:proofErr w:type="gramEnd"/>
            <w:r w:rsidRPr="003E5CA8">
              <w:rPr>
                <w:bCs/>
                <w:sz w:val="16"/>
                <w:szCs w:val="16"/>
              </w:rPr>
              <w:t xml:space="preserve"> Sulak</w:t>
            </w:r>
          </w:p>
        </w:tc>
        <w:tc>
          <w:tcPr>
            <w:tcW w:w="1093" w:type="pct"/>
            <w:vAlign w:val="center"/>
          </w:tcPr>
          <w:p w:rsidR="00D36F3F" w:rsidRPr="003E5CA8" w:rsidRDefault="00D36F3F" w:rsidP="00D36F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2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569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985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42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738BD" w:rsidRPr="003E5CA8" w:rsidRDefault="00E738BD">
      <w:pPr>
        <w:spacing w:after="200" w:line="276" w:lineRule="auto"/>
      </w:pPr>
    </w:p>
    <w:p w:rsidR="00790761" w:rsidRPr="003E5CA8" w:rsidRDefault="00790761">
      <w:pPr>
        <w:spacing w:after="200" w:line="276" w:lineRule="auto"/>
      </w:pPr>
    </w:p>
    <w:p w:rsidR="00790761" w:rsidRPr="003E5CA8" w:rsidRDefault="00790761" w:rsidP="00F601A2">
      <w:pPr>
        <w:spacing w:after="200" w:line="276" w:lineRule="auto"/>
        <w:jc w:val="center"/>
        <w:rPr>
          <w:b/>
          <w:sz w:val="22"/>
          <w:szCs w:val="22"/>
        </w:rPr>
      </w:pPr>
      <w:r w:rsidRPr="003E5CA8">
        <w:br w:type="page"/>
      </w:r>
      <w:r w:rsidR="00350050" w:rsidRPr="003E5CA8">
        <w:rPr>
          <w:b/>
          <w:sz w:val="22"/>
          <w:szCs w:val="22"/>
        </w:rPr>
        <w:lastRenderedPageBreak/>
        <w:t>2</w:t>
      </w:r>
      <w:r w:rsidRPr="003E5CA8">
        <w:rPr>
          <w:b/>
          <w:sz w:val="22"/>
          <w:szCs w:val="22"/>
        </w:rPr>
        <w:t xml:space="preserve">. SINIF </w:t>
      </w:r>
      <w:r w:rsidR="00350050" w:rsidRPr="003E5CA8">
        <w:rPr>
          <w:b/>
          <w:sz w:val="22"/>
          <w:szCs w:val="22"/>
        </w:rPr>
        <w:t>1</w:t>
      </w:r>
      <w:r w:rsidRPr="003E5CA8">
        <w:rPr>
          <w:b/>
          <w:sz w:val="22"/>
          <w:szCs w:val="22"/>
        </w:rPr>
        <w:t>.ÖĞRETİM</w:t>
      </w:r>
    </w:p>
    <w:p w:rsidR="00790761" w:rsidRPr="003E5CA8" w:rsidRDefault="00790761" w:rsidP="00790761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84"/>
        <w:gridCol w:w="2548"/>
        <w:gridCol w:w="2553"/>
        <w:gridCol w:w="2692"/>
        <w:gridCol w:w="2692"/>
        <w:gridCol w:w="2755"/>
      </w:tblGrid>
      <w:tr w:rsidR="00790761" w:rsidRPr="003E5CA8" w:rsidTr="00AF5CAD">
        <w:trPr>
          <w:trHeight w:val="39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790761" w:rsidRPr="003E5CA8" w:rsidTr="00350050">
        <w:trPr>
          <w:trHeight w:hRule="exact" w:val="63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90761" w:rsidRPr="003E5CA8" w:rsidTr="00AF5CAD">
        <w:trPr>
          <w:trHeight w:hRule="exact" w:val="57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3500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3E5CA8" w:rsidRDefault="004E775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4E7751" w:rsidRPr="003E5CA8" w:rsidRDefault="004E775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4E7751" w:rsidRPr="003E5CA8" w:rsidRDefault="004E775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49" w:type="pct"/>
            <w:vAlign w:val="center"/>
          </w:tcPr>
          <w:p w:rsidR="00790761" w:rsidRPr="003E5CA8" w:rsidRDefault="004E775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4E7751" w:rsidRPr="003E5CA8" w:rsidRDefault="004E775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Do. Dr. Ali Konak</w:t>
            </w:r>
          </w:p>
          <w:p w:rsidR="004E7751" w:rsidRPr="003E5CA8" w:rsidRDefault="004E775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49" w:type="pct"/>
            <w:vAlign w:val="center"/>
          </w:tcPr>
          <w:p w:rsidR="00D72921" w:rsidRPr="003E5CA8" w:rsidRDefault="000C25F9" w:rsidP="00D729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0C25F9" w:rsidRPr="003E5CA8" w:rsidRDefault="000C25F9" w:rsidP="00D729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Ali Konak</w:t>
            </w:r>
          </w:p>
          <w:p w:rsidR="000C25F9" w:rsidRPr="003E5CA8" w:rsidRDefault="000C25F9" w:rsidP="00D729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71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90761" w:rsidRPr="003E5CA8" w:rsidTr="00AF5CAD">
        <w:trPr>
          <w:trHeight w:hRule="exact" w:val="69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3500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79076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49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Do. Dr. Ali Konak</w:t>
            </w:r>
          </w:p>
          <w:p w:rsidR="0079076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49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Ali Konak</w:t>
            </w:r>
          </w:p>
          <w:p w:rsidR="00D85842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71" w:type="pct"/>
            <w:vAlign w:val="center"/>
          </w:tcPr>
          <w:p w:rsidR="00D72921" w:rsidRPr="003E5CA8" w:rsidRDefault="00D72921" w:rsidP="00D729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90761" w:rsidRPr="003E5CA8" w:rsidTr="00AF5CAD">
        <w:trPr>
          <w:trHeight w:hRule="exact" w:val="57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3500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79076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49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Do. Dr. Ali Konak</w:t>
            </w:r>
          </w:p>
          <w:p w:rsidR="0079076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49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Ali Konak</w:t>
            </w:r>
          </w:p>
          <w:p w:rsidR="00D85842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71" w:type="pct"/>
            <w:vAlign w:val="center"/>
          </w:tcPr>
          <w:p w:rsidR="00790761" w:rsidRPr="003E5CA8" w:rsidRDefault="00790761" w:rsidP="00D729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90761" w:rsidRPr="003E5CA8" w:rsidTr="00AF5CAD">
        <w:trPr>
          <w:trHeight w:hRule="exact" w:val="71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98" w:type="pct"/>
            <w:vAlign w:val="center"/>
          </w:tcPr>
          <w:p w:rsidR="001B331B" w:rsidRPr="003E5CA8" w:rsidRDefault="001B331B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1B331B" w:rsidRPr="003E5CA8" w:rsidRDefault="001B331B" w:rsidP="00D858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3E5CA8" w:rsidRDefault="00790761" w:rsidP="00D8584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3E5CA8" w:rsidRDefault="00790761" w:rsidP="00D7292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90761" w:rsidRPr="003E5CA8" w:rsidTr="00AF5CAD">
        <w:trPr>
          <w:trHeight w:hRule="exact" w:val="9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/>
            <w:vAlign w:val="center"/>
          </w:tcPr>
          <w:p w:rsidR="00790761" w:rsidRPr="003E5CA8" w:rsidRDefault="00790761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shd w:val="clear" w:color="auto" w:fill="D9D9D9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shd w:val="clear" w:color="auto" w:fill="D9D9D9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90761" w:rsidRPr="003E5CA8" w:rsidTr="00350050">
        <w:trPr>
          <w:trHeight w:hRule="exact" w:val="68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3E5CA8" w:rsidRDefault="00790761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1B331B" w:rsidRPr="003E5CA8" w:rsidRDefault="001B331B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color w:val="E36C0A" w:themeColor="accent6" w:themeShade="BF"/>
                <w:sz w:val="16"/>
                <w:szCs w:val="16"/>
                <w:lang w:eastAsia="en-US"/>
              </w:rPr>
            </w:pPr>
          </w:p>
        </w:tc>
      </w:tr>
      <w:tr w:rsidR="00790761" w:rsidRPr="003E5CA8" w:rsidTr="001B331B">
        <w:trPr>
          <w:trHeight w:hRule="exact" w:val="68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3E5CA8" w:rsidRDefault="00790761" w:rsidP="001B331B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3E5CA8" w:rsidRDefault="004E7751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:rsidR="000C25F9" w:rsidRPr="003E5CA8" w:rsidRDefault="000C25F9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0C25F9" w:rsidRPr="003E5CA8" w:rsidRDefault="000C25F9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49" w:type="pct"/>
            <w:vAlign w:val="center"/>
          </w:tcPr>
          <w:p w:rsidR="00790761" w:rsidRPr="003E5CA8" w:rsidRDefault="00790761" w:rsidP="00AF5C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3E5CA8" w:rsidRDefault="00790761" w:rsidP="005160C9">
            <w:pPr>
              <w:jc w:val="center"/>
              <w:rPr>
                <w:bCs/>
                <w:color w:val="E36C0A" w:themeColor="accent6" w:themeShade="BF"/>
                <w:sz w:val="16"/>
                <w:szCs w:val="16"/>
              </w:rPr>
            </w:pPr>
          </w:p>
        </w:tc>
      </w:tr>
      <w:tr w:rsidR="00D36F3F" w:rsidRPr="003E5CA8" w:rsidTr="00A02F2A">
        <w:trPr>
          <w:trHeight w:hRule="exact" w:val="76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98" w:type="pct"/>
            <w:vAlign w:val="center"/>
          </w:tcPr>
          <w:p w:rsidR="00D36F3F" w:rsidRPr="003E5CA8" w:rsidRDefault="004E7751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4E7751" w:rsidRPr="003E5CA8" w:rsidRDefault="004E7751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4E7751" w:rsidRPr="003E5CA8" w:rsidRDefault="004E7751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00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D36F3F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49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D36F3F" w:rsidRPr="003E5CA8" w:rsidRDefault="000C25F9" w:rsidP="005160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0C25F9" w:rsidRPr="003E5CA8" w:rsidRDefault="000C25F9" w:rsidP="005160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Abdullah Karakaya</w:t>
            </w:r>
          </w:p>
          <w:p w:rsidR="000C25F9" w:rsidRPr="003E5CA8" w:rsidRDefault="000C25F9" w:rsidP="005160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</w:tr>
      <w:tr w:rsidR="00D36F3F" w:rsidRPr="003E5CA8" w:rsidTr="001B331B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98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D36F3F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00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D36F3F" w:rsidRPr="003E5CA8" w:rsidRDefault="004E7751" w:rsidP="00D36F3F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KMY214 İnsan Kaynakları Yönetimi</w:t>
            </w:r>
          </w:p>
          <w:p w:rsidR="000C25F9" w:rsidRPr="003E5CA8" w:rsidRDefault="000C25F9" w:rsidP="00D36F3F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Yrd. Doç. Dr. M. Murat </w:t>
            </w:r>
            <w:proofErr w:type="spellStart"/>
            <w:r w:rsidRPr="003E5CA8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0C25F9" w:rsidRPr="003E5CA8" w:rsidRDefault="000C25F9" w:rsidP="00D36F3F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D306</w:t>
            </w:r>
          </w:p>
        </w:tc>
        <w:tc>
          <w:tcPr>
            <w:tcW w:w="949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Abdullah Karakaya</w:t>
            </w:r>
          </w:p>
          <w:p w:rsidR="00D36F3F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</w:tr>
      <w:tr w:rsidR="00D36F3F" w:rsidRPr="003E5CA8" w:rsidTr="001B331B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98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D36F3F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00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0C25F9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KMY214 İnsan Kaynakları Yönetimi</w:t>
            </w:r>
          </w:p>
          <w:p w:rsidR="000C25F9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Yrd. Doç. Dr. M. Murat </w:t>
            </w:r>
            <w:proofErr w:type="spellStart"/>
            <w:r w:rsidRPr="003E5CA8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D36F3F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D306</w:t>
            </w:r>
          </w:p>
        </w:tc>
        <w:tc>
          <w:tcPr>
            <w:tcW w:w="949" w:type="pct"/>
            <w:vAlign w:val="center"/>
          </w:tcPr>
          <w:p w:rsidR="00D36F3F" w:rsidRPr="003E5CA8" w:rsidRDefault="00D36F3F" w:rsidP="00D36F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1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Abdullah Karakaya</w:t>
            </w:r>
          </w:p>
          <w:p w:rsidR="00D36F3F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</w:tr>
    </w:tbl>
    <w:p w:rsidR="00790761" w:rsidRPr="003E5CA8" w:rsidRDefault="00790761" w:rsidP="00790761"/>
    <w:p w:rsidR="00790761" w:rsidRPr="003E5CA8" w:rsidRDefault="00790761" w:rsidP="00790761">
      <w:pPr>
        <w:spacing w:after="200" w:line="276" w:lineRule="auto"/>
      </w:pPr>
      <w:r w:rsidRPr="003E5CA8">
        <w:br w:type="page"/>
      </w:r>
    </w:p>
    <w:p w:rsidR="00AF5CAD" w:rsidRPr="003E5CA8" w:rsidRDefault="00AF5CAD" w:rsidP="00AF5CAD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lastRenderedPageBreak/>
        <w:t>2. SINIF 2.ÖĞRETİM</w:t>
      </w:r>
    </w:p>
    <w:p w:rsidR="00790761" w:rsidRPr="003E5CA8" w:rsidRDefault="00790761" w:rsidP="00790761"/>
    <w:tbl>
      <w:tblPr>
        <w:tblW w:w="49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83"/>
        <w:gridCol w:w="2542"/>
        <w:gridCol w:w="2612"/>
        <w:gridCol w:w="2695"/>
        <w:gridCol w:w="2348"/>
        <w:gridCol w:w="2834"/>
      </w:tblGrid>
      <w:tr w:rsidR="00790761" w:rsidRPr="003E5CA8" w:rsidTr="000A1215">
        <w:trPr>
          <w:trHeight w:val="39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6A46F2" w:rsidRPr="003E5CA8" w:rsidTr="00C87FF9">
        <w:trPr>
          <w:trHeight w:hRule="exact" w:val="764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15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6A46F2" w:rsidRPr="00A7109A" w:rsidRDefault="00A7109A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109A">
              <w:rPr>
                <w:rFonts w:eastAsia="Calibri"/>
                <w:color w:val="FF0000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70" w:type="pct"/>
            <w:vAlign w:val="center"/>
          </w:tcPr>
          <w:p w:rsidR="000C25F9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KMY214 İnsan Kaynakları Yönetimi</w:t>
            </w:r>
          </w:p>
          <w:p w:rsidR="000C25F9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Yrd. Doç. Dr. M. Murat </w:t>
            </w:r>
            <w:proofErr w:type="spellStart"/>
            <w:r w:rsidRPr="003E5CA8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6A46F2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845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Ali Konak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03</w:t>
            </w:r>
          </w:p>
        </w:tc>
        <w:tc>
          <w:tcPr>
            <w:tcW w:w="102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Abdullah Karakaya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</w:tr>
      <w:tr w:rsidR="006A46F2" w:rsidRPr="003E5CA8" w:rsidTr="000A1215">
        <w:trPr>
          <w:trHeight w:hRule="exact" w:val="704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15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6A46F2" w:rsidRPr="00A7109A" w:rsidRDefault="00A7109A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A7109A">
              <w:rPr>
                <w:rFonts w:eastAsia="Calibri"/>
                <w:color w:val="FF0000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70" w:type="pct"/>
            <w:vAlign w:val="center"/>
          </w:tcPr>
          <w:p w:rsidR="000C25F9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KMY214 İnsan Kaynakları Yönetimi</w:t>
            </w:r>
          </w:p>
          <w:p w:rsidR="000C25F9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Yrd. Doç. Dr. M. Murat </w:t>
            </w:r>
            <w:proofErr w:type="spellStart"/>
            <w:r w:rsidRPr="003E5CA8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6A46F2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845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Ali Konak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03</w:t>
            </w:r>
          </w:p>
        </w:tc>
        <w:tc>
          <w:tcPr>
            <w:tcW w:w="102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Abdullah Karakaya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</w:tr>
      <w:tr w:rsidR="006A46F2" w:rsidRPr="003E5CA8" w:rsidTr="000A1215">
        <w:trPr>
          <w:trHeight w:hRule="exact" w:val="705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15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6A46F2" w:rsidRPr="00A7109A" w:rsidRDefault="00A7109A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109A">
              <w:rPr>
                <w:rFonts w:eastAsia="Calibri"/>
                <w:color w:val="FF0000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7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6A46F2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845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Ali Konak</w:t>
            </w:r>
          </w:p>
          <w:p w:rsidR="006A46F2" w:rsidRPr="003E5CA8" w:rsidRDefault="000C25F9" w:rsidP="006A46F2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03</w:t>
            </w:r>
          </w:p>
        </w:tc>
        <w:tc>
          <w:tcPr>
            <w:tcW w:w="102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Abdullah Karakaya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</w:tr>
      <w:tr w:rsidR="006A46F2" w:rsidRPr="003E5CA8" w:rsidTr="00326032">
        <w:trPr>
          <w:trHeight w:hRule="exact" w:val="80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1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Do. Dr. Ali Konak</w:t>
            </w:r>
          </w:p>
          <w:p w:rsidR="006A46F2" w:rsidRPr="003E5CA8" w:rsidRDefault="000C25F9" w:rsidP="006A46F2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D308</w:t>
            </w:r>
          </w:p>
        </w:tc>
        <w:tc>
          <w:tcPr>
            <w:tcW w:w="97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6A46F2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84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A46F2" w:rsidRPr="003E5CA8" w:rsidTr="00F30219">
        <w:trPr>
          <w:trHeight w:hRule="exact" w:val="72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1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Do. Dr. Ali Konak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>D308</w:t>
            </w:r>
          </w:p>
        </w:tc>
        <w:tc>
          <w:tcPr>
            <w:tcW w:w="97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A46F2" w:rsidRPr="003E5CA8" w:rsidTr="00326032">
        <w:trPr>
          <w:trHeight w:hRule="exact" w:val="850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1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Do. Dr. Ali Konak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>D308</w:t>
            </w:r>
          </w:p>
        </w:tc>
        <w:tc>
          <w:tcPr>
            <w:tcW w:w="97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vAlign w:val="center"/>
          </w:tcPr>
          <w:p w:rsidR="006A46F2" w:rsidRPr="003E5CA8" w:rsidRDefault="006A46F2" w:rsidP="006A46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A46F2" w:rsidRPr="003E5CA8" w:rsidTr="000A1215">
        <w:trPr>
          <w:trHeight w:hRule="exact" w:val="57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91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3E5CA8" w:rsidRDefault="006A46F2" w:rsidP="006A46F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70" w:type="pct"/>
            <w:vAlign w:val="center"/>
          </w:tcPr>
          <w:p w:rsidR="006A46F2" w:rsidRPr="003E5CA8" w:rsidRDefault="006A46F2" w:rsidP="006A46F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A46F2" w:rsidRPr="003E5CA8" w:rsidTr="000A1215">
        <w:trPr>
          <w:trHeight w:hRule="exact" w:val="67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91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3E5CA8" w:rsidRDefault="006A46F2" w:rsidP="006A46F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70" w:type="pct"/>
            <w:vAlign w:val="center"/>
          </w:tcPr>
          <w:p w:rsidR="006A46F2" w:rsidRPr="003E5CA8" w:rsidRDefault="006A46F2" w:rsidP="006A46F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A46F2" w:rsidRPr="003E5CA8" w:rsidTr="000A1215">
        <w:trPr>
          <w:trHeight w:hRule="exact" w:val="58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91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6A46F2" w:rsidRPr="003E5CA8" w:rsidRDefault="006A46F2" w:rsidP="006A46F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A46F2" w:rsidRPr="003E5CA8" w:rsidTr="000A1215">
        <w:trPr>
          <w:trHeight w:hRule="exact" w:val="56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91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6A46F2" w:rsidRPr="003E5CA8" w:rsidRDefault="006A46F2" w:rsidP="006A46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90761" w:rsidRPr="003E5CA8" w:rsidRDefault="00790761" w:rsidP="00790761">
      <w:pPr>
        <w:spacing w:after="200" w:line="276" w:lineRule="auto"/>
      </w:pPr>
    </w:p>
    <w:p w:rsidR="00AF5CAD" w:rsidRPr="003E5CA8" w:rsidRDefault="00AF5CAD">
      <w:pPr>
        <w:spacing w:after="200" w:line="276" w:lineRule="auto"/>
      </w:pPr>
      <w:r w:rsidRPr="003E5CA8">
        <w:br w:type="page"/>
      </w:r>
    </w:p>
    <w:p w:rsidR="00AF5CAD" w:rsidRPr="003E5CA8" w:rsidRDefault="00AF5CAD" w:rsidP="00AF5CAD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lastRenderedPageBreak/>
        <w:t>3. SINIF 1.ÖĞRETİM</w:t>
      </w:r>
    </w:p>
    <w:p w:rsidR="00AF5CAD" w:rsidRPr="003E5CA8" w:rsidRDefault="00AF5CAD" w:rsidP="00AF5CAD"/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586"/>
        <w:gridCol w:w="2175"/>
        <w:gridCol w:w="2549"/>
        <w:gridCol w:w="2555"/>
        <w:gridCol w:w="3125"/>
        <w:gridCol w:w="2412"/>
      </w:tblGrid>
      <w:tr w:rsidR="00981B6C" w:rsidRPr="003E5CA8" w:rsidTr="00E73645">
        <w:trPr>
          <w:trHeight w:val="397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135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02D16" w:rsidRPr="003E5CA8" w:rsidTr="00E73645">
        <w:trPr>
          <w:trHeight w:hRule="exact" w:val="635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790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702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E73645" w:rsidRPr="003E5CA8" w:rsidRDefault="007B1B1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28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687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E73645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28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698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E73645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28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712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E73645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KMY310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Uluslar arası</w:t>
            </w:r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İlişkiler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Latif  Pınar</w:t>
            </w:r>
            <w:proofErr w:type="gramEnd"/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28" w:type="pct"/>
            <w:vAlign w:val="center"/>
          </w:tcPr>
          <w:p w:rsidR="00E73645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1135" w:type="pct"/>
            <w:vAlign w:val="center"/>
          </w:tcPr>
          <w:p w:rsidR="00E73645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76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90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5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764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KMY310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Uluslar arası</w:t>
            </w:r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İlişkiler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Latif  Pınar</w:t>
            </w:r>
            <w:proofErr w:type="gramEnd"/>
          </w:p>
          <w:p w:rsidR="00E73645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28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E73645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1135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3645" w:rsidRPr="003E5CA8" w:rsidRDefault="00E757DA" w:rsidP="00E757DA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76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73645" w:rsidRPr="003E5CA8" w:rsidTr="00E73645">
        <w:trPr>
          <w:trHeight w:hRule="exact" w:val="1009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KMY310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Uluslar arası</w:t>
            </w:r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İlişkiler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Latif  Pınar</w:t>
            </w:r>
            <w:proofErr w:type="gramEnd"/>
          </w:p>
          <w:p w:rsidR="00E73645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28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E73645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1135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3645" w:rsidRPr="003E5CA8" w:rsidRDefault="00E757DA" w:rsidP="00E757DA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76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73645" w:rsidRPr="003E5CA8" w:rsidTr="00E73645">
        <w:trPr>
          <w:trHeight w:hRule="exact" w:val="723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790" w:type="pct"/>
            <w:vAlign w:val="center"/>
          </w:tcPr>
          <w:p w:rsidR="00E73645" w:rsidRPr="00D611C7" w:rsidRDefault="000C25F9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0C25F9" w:rsidRPr="00D611C7" w:rsidRDefault="007B1B1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611C7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611C7">
              <w:rPr>
                <w:rFonts w:eastAsia="Calibri"/>
                <w:sz w:val="16"/>
                <w:szCs w:val="16"/>
                <w:lang w:eastAsia="en-US"/>
              </w:rPr>
              <w:t>. Gör. İsmail Sefa Aydın</w:t>
            </w:r>
          </w:p>
          <w:p w:rsidR="007B1B15" w:rsidRPr="00D611C7" w:rsidRDefault="00D611C7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6" w:type="pct"/>
            <w:vAlign w:val="center"/>
          </w:tcPr>
          <w:p w:rsidR="00E73645" w:rsidRPr="003E5CA8" w:rsidRDefault="00E757DA" w:rsidP="00E7364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E757DA" w:rsidRPr="003E5CA8" w:rsidRDefault="00E757DA" w:rsidP="00E7364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E757DA" w:rsidRPr="003E5CA8" w:rsidRDefault="00E757DA" w:rsidP="00E7364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28" w:type="pct"/>
            <w:vAlign w:val="center"/>
          </w:tcPr>
          <w:p w:rsidR="00E73645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1135" w:type="pct"/>
            <w:vAlign w:val="center"/>
          </w:tcPr>
          <w:p w:rsidR="00E73645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876" w:type="pct"/>
            <w:vAlign w:val="center"/>
          </w:tcPr>
          <w:p w:rsidR="00E73645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</w:t>
            </w:r>
            <w:r w:rsidR="001170B0" w:rsidRPr="003E5CA8">
              <w:rPr>
                <w:rFonts w:eastAsia="Calibri"/>
                <w:sz w:val="16"/>
                <w:szCs w:val="16"/>
                <w:lang w:eastAsia="en-US"/>
              </w:rPr>
              <w:t xml:space="preserve"> Kentleşme Politikaları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1170B0" w:rsidRPr="003E5CA8" w:rsidRDefault="001170B0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</w:tr>
      <w:tr w:rsidR="00E73645" w:rsidRPr="003E5CA8" w:rsidTr="006A3493">
        <w:trPr>
          <w:trHeight w:hRule="exact" w:val="837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790" w:type="pct"/>
            <w:vAlign w:val="center"/>
          </w:tcPr>
          <w:p w:rsidR="007B1B15" w:rsidRPr="00D611C7" w:rsidRDefault="007B1B15" w:rsidP="007B1B1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7B1B15" w:rsidRPr="00D611C7" w:rsidRDefault="007B1B15" w:rsidP="007B1B1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611C7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611C7">
              <w:rPr>
                <w:rFonts w:eastAsia="Calibri"/>
                <w:sz w:val="16"/>
                <w:szCs w:val="16"/>
                <w:lang w:eastAsia="en-US"/>
              </w:rPr>
              <w:t>. Gör. İsmail Sefa Aydın</w:t>
            </w:r>
          </w:p>
          <w:p w:rsidR="00E73645" w:rsidRPr="00D611C7" w:rsidRDefault="00D611C7" w:rsidP="007B1B1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6" w:type="pct"/>
            <w:vAlign w:val="center"/>
          </w:tcPr>
          <w:p w:rsidR="00E757DA" w:rsidRPr="003E5CA8" w:rsidRDefault="00E757DA" w:rsidP="00E757D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E757DA" w:rsidRPr="003E5CA8" w:rsidRDefault="00E757DA" w:rsidP="00E757D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E73645" w:rsidRPr="003E5CA8" w:rsidRDefault="00E757DA" w:rsidP="00E757D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28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E73645" w:rsidRPr="003E5CA8" w:rsidRDefault="00E757DA" w:rsidP="00E757D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1135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E73645" w:rsidRPr="003E5CA8" w:rsidRDefault="00E757DA" w:rsidP="00E757D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876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E73645" w:rsidRPr="003E5CA8" w:rsidRDefault="001170B0" w:rsidP="001170B0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</w:tr>
      <w:tr w:rsidR="00E73645" w:rsidRPr="003E5CA8" w:rsidTr="00E73645">
        <w:trPr>
          <w:trHeight w:hRule="exact" w:val="790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790" w:type="pct"/>
            <w:vAlign w:val="center"/>
          </w:tcPr>
          <w:p w:rsidR="007B1B15" w:rsidRPr="00D611C7" w:rsidRDefault="007B1B15" w:rsidP="007B1B1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7B1B15" w:rsidRPr="00D611C7" w:rsidRDefault="007B1B15" w:rsidP="007B1B1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611C7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611C7">
              <w:rPr>
                <w:rFonts w:eastAsia="Calibri"/>
                <w:sz w:val="16"/>
                <w:szCs w:val="16"/>
                <w:lang w:eastAsia="en-US"/>
              </w:rPr>
              <w:t>. Gör. İsmail Sefa Aydın</w:t>
            </w:r>
          </w:p>
          <w:p w:rsidR="00E73645" w:rsidRPr="00D611C7" w:rsidRDefault="00D611C7" w:rsidP="007B1B1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6" w:type="pct"/>
            <w:vAlign w:val="center"/>
          </w:tcPr>
          <w:p w:rsidR="00E757DA" w:rsidRPr="003E5CA8" w:rsidRDefault="00E757DA" w:rsidP="00E757D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E757DA" w:rsidRPr="003E5CA8" w:rsidRDefault="00E757DA" w:rsidP="00E757D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E73645" w:rsidRPr="003E5CA8" w:rsidRDefault="00E757DA" w:rsidP="00E757D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28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E73645" w:rsidRPr="003E5CA8" w:rsidRDefault="00E757DA" w:rsidP="00E757D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1135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E73645" w:rsidRPr="003E5CA8" w:rsidRDefault="00E757DA" w:rsidP="00E757D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876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E73645" w:rsidRPr="003E5CA8" w:rsidRDefault="001170B0" w:rsidP="001170B0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</w:tr>
    </w:tbl>
    <w:p w:rsidR="00AF5CAD" w:rsidRPr="003E5CA8" w:rsidRDefault="00AF5CAD" w:rsidP="00AF5CAD"/>
    <w:p w:rsidR="00AF5CAD" w:rsidRPr="003E5CA8" w:rsidRDefault="00AF5CAD" w:rsidP="00AF5CAD">
      <w:pPr>
        <w:spacing w:after="200" w:line="276" w:lineRule="auto"/>
      </w:pPr>
      <w:r w:rsidRPr="003E5CA8">
        <w:br w:type="page"/>
      </w:r>
    </w:p>
    <w:p w:rsidR="00AF5CAD" w:rsidRPr="003E5CA8" w:rsidRDefault="00AF5CAD" w:rsidP="00AF5CAD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lastRenderedPageBreak/>
        <w:t>3. SINIF 2.ÖĞRETİM</w:t>
      </w:r>
    </w:p>
    <w:p w:rsidR="00AF5CAD" w:rsidRPr="003E5CA8" w:rsidRDefault="00AF5CAD" w:rsidP="00AF5CAD"/>
    <w:tbl>
      <w:tblPr>
        <w:tblW w:w="500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90"/>
        <w:gridCol w:w="2637"/>
        <w:gridCol w:w="2416"/>
        <w:gridCol w:w="2413"/>
        <w:gridCol w:w="2270"/>
        <w:gridCol w:w="3518"/>
      </w:tblGrid>
      <w:tr w:rsidR="004551C9" w:rsidRPr="003E5CA8" w:rsidTr="00102D16">
        <w:trPr>
          <w:trHeight w:val="397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255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501902" w:rsidRPr="003E5CA8" w:rsidTr="001170B0">
        <w:trPr>
          <w:trHeight w:hRule="exact" w:val="906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501902" w:rsidRPr="003E5CA8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501902" w:rsidRPr="003E5CA8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4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501902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3E5CA8">
              <w:rPr>
                <w:rFonts w:eastAsia="Calibri"/>
                <w:sz w:val="16"/>
                <w:szCs w:val="16"/>
                <w:lang w:eastAsia="en-US"/>
              </w:rPr>
              <w:t>. Gör. İsmail Sefa Aydın</w:t>
            </w:r>
          </w:p>
          <w:p w:rsidR="001170B0" w:rsidRPr="003E5CA8" w:rsidRDefault="00A7109A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109A">
              <w:rPr>
                <w:bCs/>
                <w:color w:val="FF0000"/>
                <w:sz w:val="16"/>
                <w:szCs w:val="16"/>
              </w:rPr>
              <w:t>İlahiyat Amfi 04</w:t>
            </w:r>
          </w:p>
        </w:tc>
        <w:tc>
          <w:tcPr>
            <w:tcW w:w="862" w:type="pct"/>
            <w:vAlign w:val="center"/>
          </w:tcPr>
          <w:p w:rsidR="001170B0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1170B0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1170B0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İlahiyat Amfi 03</w:t>
            </w:r>
          </w:p>
          <w:p w:rsidR="00501902" w:rsidRPr="003E5CA8" w:rsidRDefault="00501902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 xml:space="preserve">KMY314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Demokrasi Kuramları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501902" w:rsidRPr="003E5CA8" w:rsidRDefault="001170B0" w:rsidP="00501902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D308</w:t>
            </w:r>
          </w:p>
        </w:tc>
        <w:tc>
          <w:tcPr>
            <w:tcW w:w="810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501902" w:rsidRPr="003E5CA8" w:rsidRDefault="001170B0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1255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501902" w:rsidRPr="003E5CA8" w:rsidRDefault="001170B0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</w:tr>
      <w:tr w:rsidR="00501902" w:rsidRPr="003E5CA8" w:rsidTr="001170B0">
        <w:trPr>
          <w:trHeight w:hRule="exact" w:val="862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501902" w:rsidRPr="003E5CA8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501902" w:rsidRPr="003E5CA8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4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3E5CA8">
              <w:rPr>
                <w:rFonts w:eastAsia="Calibri"/>
                <w:sz w:val="16"/>
                <w:szCs w:val="16"/>
                <w:lang w:eastAsia="en-US"/>
              </w:rPr>
              <w:t>. Gör. İsmail Sefa Aydın</w:t>
            </w:r>
          </w:p>
          <w:p w:rsidR="00501902" w:rsidRPr="003E5CA8" w:rsidRDefault="00A7109A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109A">
              <w:rPr>
                <w:bCs/>
                <w:color w:val="FF0000"/>
                <w:sz w:val="16"/>
                <w:szCs w:val="16"/>
              </w:rPr>
              <w:t>İlahiyat Amfi 04</w:t>
            </w:r>
          </w:p>
        </w:tc>
        <w:tc>
          <w:tcPr>
            <w:tcW w:w="862" w:type="pct"/>
            <w:vAlign w:val="center"/>
          </w:tcPr>
          <w:p w:rsidR="001170B0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1170B0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501902" w:rsidRPr="003E5CA8" w:rsidRDefault="001170B0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>İlahiyat Amfi 03</w:t>
            </w:r>
          </w:p>
        </w:tc>
        <w:tc>
          <w:tcPr>
            <w:tcW w:w="86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 xml:space="preserve">KMY314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Demokrasi Kuramları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501902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D308</w:t>
            </w:r>
          </w:p>
        </w:tc>
        <w:tc>
          <w:tcPr>
            <w:tcW w:w="810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501902" w:rsidRPr="003E5CA8" w:rsidRDefault="001170B0" w:rsidP="001170B0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1255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501902" w:rsidRPr="003E5CA8" w:rsidRDefault="001170B0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</w:tr>
      <w:tr w:rsidR="00501902" w:rsidRPr="003E5CA8" w:rsidTr="001170B0">
        <w:trPr>
          <w:trHeight w:hRule="exact" w:val="846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501902" w:rsidRPr="003E5CA8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501902" w:rsidRPr="003E5CA8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4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3E5CA8">
              <w:rPr>
                <w:rFonts w:eastAsia="Calibri"/>
                <w:sz w:val="16"/>
                <w:szCs w:val="16"/>
                <w:lang w:eastAsia="en-US"/>
              </w:rPr>
              <w:t>. Gör. İsmail Sefa Aydın</w:t>
            </w:r>
          </w:p>
          <w:p w:rsidR="00501902" w:rsidRPr="003E5CA8" w:rsidRDefault="00A7109A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109A">
              <w:rPr>
                <w:bCs/>
                <w:color w:val="FF0000"/>
                <w:sz w:val="16"/>
                <w:szCs w:val="16"/>
              </w:rPr>
              <w:t>İlahiyat Amfi 04</w:t>
            </w:r>
          </w:p>
        </w:tc>
        <w:tc>
          <w:tcPr>
            <w:tcW w:w="862" w:type="pct"/>
            <w:vAlign w:val="center"/>
          </w:tcPr>
          <w:p w:rsidR="001170B0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1170B0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501902" w:rsidRPr="003E5CA8" w:rsidRDefault="001170B0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>İlahiyat Amfi 03</w:t>
            </w:r>
          </w:p>
        </w:tc>
        <w:tc>
          <w:tcPr>
            <w:tcW w:w="86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 xml:space="preserve">KMY314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Demokrasi Kuramları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501902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D308</w:t>
            </w:r>
          </w:p>
        </w:tc>
        <w:tc>
          <w:tcPr>
            <w:tcW w:w="810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501902" w:rsidRPr="003E5CA8" w:rsidRDefault="001170B0" w:rsidP="001170B0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1255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501902" w:rsidRPr="003E5CA8" w:rsidRDefault="001170B0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</w:tr>
      <w:tr w:rsidR="00102D16" w:rsidRPr="003E5CA8" w:rsidTr="001170B0">
        <w:trPr>
          <w:trHeight w:hRule="exact" w:val="85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4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102D16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1170B0" w:rsidRPr="00A7109A" w:rsidRDefault="00A7109A" w:rsidP="001170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862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KMY310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Uluslar arası</w:t>
            </w:r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İlişkiler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Latif  Pınar</w:t>
            </w:r>
            <w:proofErr w:type="gramEnd"/>
          </w:p>
          <w:p w:rsidR="00102D16" w:rsidRPr="003E5CA8" w:rsidRDefault="001170B0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>İlahiyat Amfi 04</w:t>
            </w:r>
          </w:p>
        </w:tc>
        <w:tc>
          <w:tcPr>
            <w:tcW w:w="86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102D16" w:rsidRPr="003E5CA8" w:rsidRDefault="001170B0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10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 xml:space="preserve">KMY304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Çağdaş Devlet Sistemleri 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02D16" w:rsidRPr="003E5CA8" w:rsidTr="00102D16">
        <w:trPr>
          <w:trHeight w:hRule="exact" w:val="733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4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102D16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1170B0" w:rsidRPr="00A7109A" w:rsidRDefault="00A7109A" w:rsidP="001170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862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KMY310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Uluslar arası</w:t>
            </w:r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İlişkiler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Latif  Pınar</w:t>
            </w:r>
            <w:proofErr w:type="gramEnd"/>
          </w:p>
          <w:p w:rsidR="00102D16" w:rsidRPr="003E5CA8" w:rsidRDefault="001170B0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>İlahiyat Amfi 04</w:t>
            </w:r>
          </w:p>
        </w:tc>
        <w:tc>
          <w:tcPr>
            <w:tcW w:w="86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102D16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10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 xml:space="preserve">KMY304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Çağdaş Devlet Sistemleri 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02D16" w:rsidRPr="003E5CA8" w:rsidTr="00102D16">
        <w:trPr>
          <w:trHeight w:hRule="exact" w:val="710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4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102D16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1170B0" w:rsidRPr="00A7109A" w:rsidRDefault="00A7109A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862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KMY310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Uluslar arası</w:t>
            </w:r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İlişkiler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Latif  Pınar</w:t>
            </w:r>
            <w:proofErr w:type="gramEnd"/>
          </w:p>
          <w:p w:rsidR="00102D16" w:rsidRPr="003E5CA8" w:rsidRDefault="001170B0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>İlahiyat Amfi 04</w:t>
            </w:r>
          </w:p>
        </w:tc>
        <w:tc>
          <w:tcPr>
            <w:tcW w:w="86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102D16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10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 xml:space="preserve">KMY304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Çağdaş Devlet Sistemleri 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02D16" w:rsidRPr="003E5CA8" w:rsidTr="00102D16">
        <w:trPr>
          <w:trHeight w:hRule="exact" w:val="571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941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2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61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10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55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02D16" w:rsidRPr="003E5CA8" w:rsidTr="00102D16">
        <w:trPr>
          <w:trHeight w:hRule="exact" w:val="671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941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2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61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02D16" w:rsidRPr="003E5CA8" w:rsidTr="00102D16">
        <w:trPr>
          <w:trHeight w:hRule="exact" w:val="58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941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2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02D16" w:rsidRPr="003E5CA8" w:rsidTr="00102D16">
        <w:trPr>
          <w:trHeight w:hRule="exact" w:val="56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941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2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551C9" w:rsidRPr="003E5CA8" w:rsidRDefault="00AF5CAD" w:rsidP="00A02F2A">
      <w:pPr>
        <w:spacing w:after="200" w:line="276" w:lineRule="auto"/>
        <w:jc w:val="center"/>
        <w:rPr>
          <w:b/>
          <w:sz w:val="22"/>
          <w:szCs w:val="22"/>
        </w:rPr>
      </w:pPr>
      <w:r w:rsidRPr="003E5CA8">
        <w:br w:type="page"/>
      </w:r>
      <w:r w:rsidR="004551C9" w:rsidRPr="003E5CA8">
        <w:rPr>
          <w:b/>
          <w:sz w:val="22"/>
          <w:szCs w:val="22"/>
        </w:rPr>
        <w:lastRenderedPageBreak/>
        <w:t>4. SINIF 1.ÖĞRETİM</w:t>
      </w:r>
    </w:p>
    <w:p w:rsidR="004551C9" w:rsidRPr="003E5CA8" w:rsidRDefault="004551C9" w:rsidP="004551C9"/>
    <w:tbl>
      <w:tblPr>
        <w:tblW w:w="5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85"/>
        <w:gridCol w:w="2602"/>
        <w:gridCol w:w="2981"/>
        <w:gridCol w:w="2409"/>
        <w:gridCol w:w="2840"/>
        <w:gridCol w:w="3203"/>
      </w:tblGrid>
      <w:tr w:rsidR="004551C9" w:rsidRPr="003E5CA8" w:rsidTr="004316B3">
        <w:trPr>
          <w:trHeight w:val="39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9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4551C9" w:rsidRPr="003E5CA8" w:rsidTr="006A1A94">
        <w:trPr>
          <w:trHeight w:hRule="exact" w:val="399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68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2663" w:rsidRPr="003E5CA8" w:rsidTr="006A1A94">
        <w:trPr>
          <w:trHeight w:hRule="exact" w:val="76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3E5CA8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3E5CA8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68" w:type="pct"/>
            <w:vAlign w:val="center"/>
          </w:tcPr>
          <w:p w:rsidR="007B0BBE" w:rsidRPr="003E5CA8" w:rsidRDefault="007B0BB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0910B0" w:rsidRPr="003E5CA8" w:rsidRDefault="000910B0" w:rsidP="00091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0910B0" w:rsidRPr="003E5CA8" w:rsidRDefault="000910B0" w:rsidP="00091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spellStart"/>
            <w:proofErr w:type="gramStart"/>
            <w:r w:rsidR="00D21DDC"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 w:rsidR="00D21DDC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="00D21DDC"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A25F90" w:rsidRPr="003E5CA8" w:rsidRDefault="000910B0" w:rsidP="00D21D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</w:t>
            </w:r>
            <w:r w:rsidR="00D21DDC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04" w:type="pct"/>
            <w:vAlign w:val="center"/>
          </w:tcPr>
          <w:p w:rsidR="00026DC0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Doç. Dr. Ali Asker</w:t>
            </w:r>
          </w:p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D307</w:t>
            </w:r>
          </w:p>
        </w:tc>
        <w:tc>
          <w:tcPr>
            <w:tcW w:w="948" w:type="pct"/>
            <w:vAlign w:val="center"/>
          </w:tcPr>
          <w:p w:rsidR="00026DC0" w:rsidRPr="003E5CA8" w:rsidRDefault="00026DC0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2F2663" w:rsidRPr="003E5CA8" w:rsidRDefault="002F2663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0ECE" w:rsidRPr="003E5CA8" w:rsidTr="006A1A94">
        <w:trPr>
          <w:trHeight w:hRule="exact" w:val="74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68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0910B0" w:rsidRPr="003E5CA8" w:rsidRDefault="000910B0" w:rsidP="00091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D21DDC" w:rsidRPr="003E5CA8" w:rsidRDefault="00D21DDC" w:rsidP="00D21D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240ECE" w:rsidRPr="003E5CA8" w:rsidRDefault="000910B0" w:rsidP="00D21D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</w:t>
            </w:r>
            <w:r w:rsidR="00D21DDC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04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Doç. Dr. Ali Asker</w:t>
            </w:r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D307</w:t>
            </w:r>
          </w:p>
        </w:tc>
        <w:tc>
          <w:tcPr>
            <w:tcW w:w="948" w:type="pct"/>
            <w:vAlign w:val="center"/>
          </w:tcPr>
          <w:p w:rsidR="00240ECE" w:rsidRPr="003E5CA8" w:rsidRDefault="00240ECE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240ECE" w:rsidRPr="003E5CA8" w:rsidRDefault="00240ECE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0ECE" w:rsidRPr="003E5CA8" w:rsidTr="006A1A94">
        <w:trPr>
          <w:trHeight w:hRule="exact" w:val="758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68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0910B0" w:rsidRPr="003E5CA8" w:rsidRDefault="000910B0" w:rsidP="00091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D21DDC" w:rsidRPr="003E5CA8" w:rsidRDefault="00D21DDC" w:rsidP="00D21D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240ECE" w:rsidRPr="003E5CA8" w:rsidRDefault="000910B0" w:rsidP="00D21D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</w:t>
            </w:r>
            <w:r w:rsidR="00D21DDC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04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Doç. Dr. Ali Asker</w:t>
            </w:r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D307</w:t>
            </w:r>
          </w:p>
        </w:tc>
        <w:tc>
          <w:tcPr>
            <w:tcW w:w="948" w:type="pct"/>
            <w:vAlign w:val="center"/>
          </w:tcPr>
          <w:p w:rsidR="00240ECE" w:rsidRPr="003E5CA8" w:rsidRDefault="00240ECE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40ECE" w:rsidRPr="003E5CA8" w:rsidTr="006E0823">
        <w:trPr>
          <w:trHeight w:hRule="exact" w:val="96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68" w:type="pct"/>
            <w:vAlign w:val="center"/>
          </w:tcPr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240ECE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04" w:type="pct"/>
            <w:vAlign w:val="center"/>
          </w:tcPr>
          <w:p w:rsidR="00240ECE" w:rsidRPr="003E5CA8" w:rsidRDefault="006E0823" w:rsidP="00E77E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KMY424 Ceza Mahkemesi Hukuku</w:t>
            </w:r>
          </w:p>
          <w:p w:rsidR="006E0823" w:rsidRPr="003E5CA8" w:rsidRDefault="006E0823" w:rsidP="00E77E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6E0823" w:rsidRPr="003E5CA8" w:rsidRDefault="006E0823" w:rsidP="00E77E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48" w:type="pct"/>
            <w:vAlign w:val="center"/>
          </w:tcPr>
          <w:p w:rsidR="00240ECE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KMY408 </w:t>
            </w:r>
            <w:r w:rsidR="00ED5754" w:rsidRPr="003E5CA8">
              <w:rPr>
                <w:rFonts w:eastAsia="Calibri"/>
                <w:sz w:val="16"/>
                <w:szCs w:val="16"/>
                <w:lang w:eastAsia="en-US"/>
              </w:rPr>
              <w:t>Türkiye Ekonomisi</w:t>
            </w:r>
          </w:p>
          <w:p w:rsidR="00ED5754" w:rsidRPr="003E5CA8" w:rsidRDefault="00ED5754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Cenk Murat Koçoğlu</w:t>
            </w:r>
          </w:p>
          <w:p w:rsidR="00ED5754" w:rsidRPr="003E5CA8" w:rsidRDefault="00ED5754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1069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40ECE" w:rsidRPr="003E5CA8" w:rsidTr="004316B3">
        <w:trPr>
          <w:trHeight w:hRule="exact" w:val="9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shd w:val="clear" w:color="auto" w:fill="D9D9D9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shd w:val="clear" w:color="auto" w:fill="D9D9D9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shd w:val="clear" w:color="auto" w:fill="D9D9D9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40ECE" w:rsidRPr="003E5CA8" w:rsidTr="006E0823">
        <w:trPr>
          <w:trHeight w:hRule="exact" w:val="90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68" w:type="pct"/>
            <w:vAlign w:val="center"/>
          </w:tcPr>
          <w:p w:rsidR="00240ECE" w:rsidRPr="003E5CA8" w:rsidRDefault="00240ECE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04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KMY424 Ceza Mahkemesi Hukuku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48" w:type="pct"/>
            <w:vAlign w:val="center"/>
          </w:tcPr>
          <w:p w:rsidR="00ED5754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ED5754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Cenk Murat Koçoğlu</w:t>
            </w:r>
          </w:p>
          <w:p w:rsidR="00240ECE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1069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40ECE" w:rsidRPr="003E5CA8" w:rsidTr="004316B3">
        <w:trPr>
          <w:trHeight w:hRule="exact" w:val="754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68" w:type="pct"/>
            <w:vAlign w:val="center"/>
          </w:tcPr>
          <w:p w:rsidR="00240ECE" w:rsidRPr="003E5CA8" w:rsidRDefault="00240ECE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04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KMY424 Ceza Mahkemesi Hukuku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48" w:type="pct"/>
            <w:vAlign w:val="center"/>
          </w:tcPr>
          <w:p w:rsidR="00ED5754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ED5754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Cenk Murat Koçoğlu</w:t>
            </w:r>
          </w:p>
          <w:p w:rsidR="00240ECE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1069" w:type="pct"/>
            <w:vAlign w:val="center"/>
          </w:tcPr>
          <w:p w:rsidR="004316B3" w:rsidRPr="003E5CA8" w:rsidRDefault="004316B3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0ECE" w:rsidRPr="003E5CA8" w:rsidTr="004316B3">
        <w:trPr>
          <w:trHeight w:hRule="exact" w:val="78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68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240ECE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Sanem Yamak</w:t>
            </w:r>
          </w:p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04" w:type="pct"/>
            <w:vAlign w:val="center"/>
          </w:tcPr>
          <w:p w:rsidR="00240ECE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48" w:type="pct"/>
            <w:vAlign w:val="center"/>
          </w:tcPr>
          <w:p w:rsidR="00240ECE" w:rsidRPr="003E5CA8" w:rsidRDefault="006E0823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KMY410</w:t>
            </w:r>
            <w:r w:rsidR="00ED5754" w:rsidRPr="003E5CA8">
              <w:rPr>
                <w:bCs/>
                <w:sz w:val="16"/>
                <w:szCs w:val="16"/>
              </w:rPr>
              <w:t xml:space="preserve"> Kamu Yönetiminde Denetim</w:t>
            </w:r>
          </w:p>
          <w:p w:rsidR="00ED5754" w:rsidRPr="003E5CA8" w:rsidRDefault="00ED5754" w:rsidP="004316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E5CA8">
              <w:rPr>
                <w:bCs/>
                <w:sz w:val="16"/>
                <w:szCs w:val="16"/>
              </w:rPr>
              <w:t>Öğr</w:t>
            </w:r>
            <w:proofErr w:type="spellEnd"/>
            <w:r w:rsidRPr="003E5CA8">
              <w:rPr>
                <w:bCs/>
                <w:sz w:val="16"/>
                <w:szCs w:val="16"/>
              </w:rPr>
              <w:t xml:space="preserve">. Gör. Hülya </w:t>
            </w:r>
            <w:proofErr w:type="spellStart"/>
            <w:r w:rsidRPr="003E5CA8">
              <w:rPr>
                <w:bCs/>
                <w:sz w:val="16"/>
                <w:szCs w:val="16"/>
              </w:rPr>
              <w:t>Özçağlar</w:t>
            </w:r>
            <w:proofErr w:type="spellEnd"/>
          </w:p>
          <w:p w:rsidR="00ED5754" w:rsidRPr="003E5CA8" w:rsidRDefault="00ED5754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D307</w:t>
            </w:r>
          </w:p>
        </w:tc>
        <w:tc>
          <w:tcPr>
            <w:tcW w:w="1069" w:type="pct"/>
            <w:vAlign w:val="center"/>
          </w:tcPr>
          <w:p w:rsidR="00240ECE" w:rsidRPr="003E5CA8" w:rsidRDefault="00ED5754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ED5754" w:rsidRPr="003E5CA8" w:rsidRDefault="00ED5754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ED5754" w:rsidRPr="003E5CA8" w:rsidRDefault="00ED5754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</w:tr>
      <w:tr w:rsidR="00240ECE" w:rsidRPr="003E5CA8" w:rsidTr="004316B3">
        <w:trPr>
          <w:trHeight w:hRule="exact" w:val="73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68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Sanem Yamak</w:t>
            </w:r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04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48" w:type="pct"/>
            <w:vAlign w:val="center"/>
          </w:tcPr>
          <w:p w:rsidR="00ED5754" w:rsidRPr="003E5CA8" w:rsidRDefault="00ED5754" w:rsidP="00ED5754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KMY410 Kamu Yönetiminde Denetim</w:t>
            </w:r>
          </w:p>
          <w:p w:rsidR="00ED5754" w:rsidRPr="003E5CA8" w:rsidRDefault="00ED5754" w:rsidP="00ED575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E5CA8">
              <w:rPr>
                <w:bCs/>
                <w:sz w:val="16"/>
                <w:szCs w:val="16"/>
              </w:rPr>
              <w:t>Öğr</w:t>
            </w:r>
            <w:proofErr w:type="spellEnd"/>
            <w:r w:rsidRPr="003E5CA8">
              <w:rPr>
                <w:bCs/>
                <w:sz w:val="16"/>
                <w:szCs w:val="16"/>
              </w:rPr>
              <w:t xml:space="preserve">. Gör. Hülya </w:t>
            </w:r>
            <w:proofErr w:type="spellStart"/>
            <w:r w:rsidRPr="003E5CA8">
              <w:rPr>
                <w:bCs/>
                <w:sz w:val="16"/>
                <w:szCs w:val="16"/>
              </w:rPr>
              <w:t>Özçağlar</w:t>
            </w:r>
            <w:proofErr w:type="spellEnd"/>
          </w:p>
          <w:p w:rsidR="00240ECE" w:rsidRPr="003E5CA8" w:rsidRDefault="00ED5754" w:rsidP="00ED5754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D307</w:t>
            </w:r>
          </w:p>
        </w:tc>
        <w:tc>
          <w:tcPr>
            <w:tcW w:w="1069" w:type="pct"/>
            <w:vAlign w:val="center"/>
          </w:tcPr>
          <w:p w:rsidR="00ED5754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ED5754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240ECE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</w:tr>
      <w:tr w:rsidR="00240ECE" w:rsidRPr="003E5CA8" w:rsidTr="004316B3">
        <w:trPr>
          <w:trHeight w:hRule="exact" w:val="79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68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Sanem Yamak</w:t>
            </w:r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04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48" w:type="pct"/>
            <w:vAlign w:val="center"/>
          </w:tcPr>
          <w:p w:rsidR="00ED5754" w:rsidRPr="003E5CA8" w:rsidRDefault="00ED5754" w:rsidP="00ED5754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KMY410 Kamu Yönetiminde Denetim</w:t>
            </w:r>
          </w:p>
          <w:p w:rsidR="00ED5754" w:rsidRPr="003E5CA8" w:rsidRDefault="00ED5754" w:rsidP="00ED575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E5CA8">
              <w:rPr>
                <w:bCs/>
                <w:sz w:val="16"/>
                <w:szCs w:val="16"/>
              </w:rPr>
              <w:t>Öğr</w:t>
            </w:r>
            <w:proofErr w:type="spellEnd"/>
            <w:r w:rsidRPr="003E5CA8">
              <w:rPr>
                <w:bCs/>
                <w:sz w:val="16"/>
                <w:szCs w:val="16"/>
              </w:rPr>
              <w:t xml:space="preserve">. Gör. Hülya </w:t>
            </w:r>
            <w:proofErr w:type="spellStart"/>
            <w:r w:rsidRPr="003E5CA8">
              <w:rPr>
                <w:bCs/>
                <w:sz w:val="16"/>
                <w:szCs w:val="16"/>
              </w:rPr>
              <w:t>Özçağlar</w:t>
            </w:r>
            <w:proofErr w:type="spellEnd"/>
          </w:p>
          <w:p w:rsidR="00240ECE" w:rsidRPr="003E5CA8" w:rsidRDefault="00ED5754" w:rsidP="00ED5754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D307</w:t>
            </w:r>
          </w:p>
        </w:tc>
        <w:tc>
          <w:tcPr>
            <w:tcW w:w="1069" w:type="pct"/>
            <w:vAlign w:val="center"/>
          </w:tcPr>
          <w:p w:rsidR="00ED5754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ED5754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240ECE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</w:tr>
    </w:tbl>
    <w:p w:rsidR="004551C9" w:rsidRPr="003E5CA8" w:rsidRDefault="004551C9" w:rsidP="004551C9"/>
    <w:p w:rsidR="007B0BBE" w:rsidRPr="003E5CA8" w:rsidRDefault="007B0BBE">
      <w:pPr>
        <w:spacing w:after="200" w:line="276" w:lineRule="auto"/>
      </w:pPr>
      <w:r w:rsidRPr="003E5CA8">
        <w:br w:type="page"/>
      </w:r>
    </w:p>
    <w:p w:rsidR="007B0BBE" w:rsidRPr="003E5CA8" w:rsidRDefault="007B0BBE" w:rsidP="007B0BBE">
      <w:pPr>
        <w:spacing w:after="200" w:line="276" w:lineRule="auto"/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lastRenderedPageBreak/>
        <w:t>4. SINIF 2.ÖĞRETİM</w:t>
      </w:r>
    </w:p>
    <w:p w:rsidR="007B0BBE" w:rsidRPr="003E5CA8" w:rsidRDefault="007B0BBE" w:rsidP="007B0BBE"/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85"/>
        <w:gridCol w:w="2601"/>
        <w:gridCol w:w="2840"/>
        <w:gridCol w:w="2267"/>
        <w:gridCol w:w="2839"/>
        <w:gridCol w:w="3264"/>
      </w:tblGrid>
      <w:tr w:rsidR="007B0BBE" w:rsidRPr="003E5CA8" w:rsidTr="004316B3">
        <w:trPr>
          <w:trHeight w:val="397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6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1415E" w:rsidRPr="003E5CA8" w:rsidTr="004316B3">
        <w:trPr>
          <w:trHeight w:hRule="exact" w:val="824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11415E" w:rsidRPr="003E5CA8" w:rsidRDefault="0011415E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11415E" w:rsidRPr="003E5CA8" w:rsidRDefault="0011415E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881" w:type="pct"/>
            <w:vAlign w:val="center"/>
          </w:tcPr>
          <w:p w:rsidR="0011415E" w:rsidRPr="003E5CA8" w:rsidRDefault="0011415E" w:rsidP="00D338F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11415E" w:rsidRPr="003E5CA8" w:rsidRDefault="0011415E" w:rsidP="00114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1415E" w:rsidRPr="003E5CA8" w:rsidRDefault="0011415E" w:rsidP="00D338F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  <w:p w:rsidR="0011415E" w:rsidRPr="003E5CA8" w:rsidRDefault="0011415E" w:rsidP="00D338F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Sanem Yamak</w:t>
            </w:r>
          </w:p>
          <w:p w:rsidR="0011415E" w:rsidRPr="003E5CA8" w:rsidRDefault="0011415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768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Doç. Dr. Ali Asker</w:t>
            </w:r>
          </w:p>
          <w:p w:rsidR="0011415E" w:rsidRPr="003E5CA8" w:rsidRDefault="0011415E" w:rsidP="004316B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62" w:type="pct"/>
            <w:vAlign w:val="center"/>
          </w:tcPr>
          <w:p w:rsidR="0011415E" w:rsidRPr="003E5CA8" w:rsidRDefault="0011415E" w:rsidP="00ED5754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KMY410 Kamu Yönetiminde Denetim</w:t>
            </w:r>
          </w:p>
          <w:p w:rsidR="0011415E" w:rsidRPr="003E5CA8" w:rsidRDefault="0011415E" w:rsidP="00ED575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E5CA8">
              <w:rPr>
                <w:bCs/>
                <w:sz w:val="16"/>
                <w:szCs w:val="16"/>
              </w:rPr>
              <w:t>Öğr</w:t>
            </w:r>
            <w:proofErr w:type="spellEnd"/>
            <w:r w:rsidRPr="003E5CA8">
              <w:rPr>
                <w:bCs/>
                <w:sz w:val="16"/>
                <w:szCs w:val="16"/>
              </w:rPr>
              <w:t xml:space="preserve">. Gör. Hülya </w:t>
            </w:r>
            <w:proofErr w:type="spellStart"/>
            <w:r w:rsidRPr="003E5CA8">
              <w:rPr>
                <w:bCs/>
                <w:sz w:val="16"/>
                <w:szCs w:val="16"/>
              </w:rPr>
              <w:t>Özçağlar</w:t>
            </w:r>
            <w:proofErr w:type="spellEnd"/>
          </w:p>
          <w:p w:rsidR="0011415E" w:rsidRPr="003E5CA8" w:rsidRDefault="0011415E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1106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11415E" w:rsidRPr="003E5CA8" w:rsidRDefault="0011415E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</w:tr>
      <w:tr w:rsidR="0011415E" w:rsidRPr="003E5CA8" w:rsidTr="004316B3">
        <w:trPr>
          <w:trHeight w:hRule="exact" w:val="85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11415E" w:rsidRPr="003E5CA8" w:rsidRDefault="0011415E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11415E" w:rsidRPr="003E5CA8" w:rsidRDefault="0011415E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881" w:type="pct"/>
            <w:vAlign w:val="center"/>
          </w:tcPr>
          <w:p w:rsidR="0011415E" w:rsidRPr="003E5CA8" w:rsidRDefault="0011415E" w:rsidP="00D338F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11415E" w:rsidRPr="003E5CA8" w:rsidRDefault="0011415E" w:rsidP="00114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1415E" w:rsidRPr="003E5CA8" w:rsidRDefault="003A4D87" w:rsidP="003A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962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Sanem Yamak</w:t>
            </w:r>
          </w:p>
          <w:p w:rsidR="0011415E" w:rsidRPr="003E5CA8" w:rsidRDefault="0011415E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768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Doç. Dr. Ali Asker</w:t>
            </w:r>
          </w:p>
          <w:p w:rsidR="0011415E" w:rsidRPr="003E5CA8" w:rsidRDefault="0011415E" w:rsidP="004316B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62" w:type="pct"/>
            <w:vAlign w:val="center"/>
          </w:tcPr>
          <w:p w:rsidR="0011415E" w:rsidRPr="003E5CA8" w:rsidRDefault="0011415E" w:rsidP="00ED5754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KMY410 Kamu Yönetiminde Denetim</w:t>
            </w:r>
          </w:p>
          <w:p w:rsidR="0011415E" w:rsidRPr="003E5CA8" w:rsidRDefault="0011415E" w:rsidP="00ED575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E5CA8">
              <w:rPr>
                <w:bCs/>
                <w:sz w:val="16"/>
                <w:szCs w:val="16"/>
              </w:rPr>
              <w:t>Öğr</w:t>
            </w:r>
            <w:proofErr w:type="spellEnd"/>
            <w:r w:rsidRPr="003E5CA8">
              <w:rPr>
                <w:bCs/>
                <w:sz w:val="16"/>
                <w:szCs w:val="16"/>
              </w:rPr>
              <w:t xml:space="preserve">. Gör. Hülya </w:t>
            </w:r>
            <w:proofErr w:type="spellStart"/>
            <w:r w:rsidRPr="003E5CA8">
              <w:rPr>
                <w:bCs/>
                <w:sz w:val="16"/>
                <w:szCs w:val="16"/>
              </w:rPr>
              <w:t>Özçağlar</w:t>
            </w:r>
            <w:proofErr w:type="spellEnd"/>
          </w:p>
          <w:p w:rsidR="0011415E" w:rsidRPr="003E5CA8" w:rsidRDefault="0011415E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1106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11415E" w:rsidRPr="003E5CA8" w:rsidRDefault="0011415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</w:tr>
      <w:tr w:rsidR="0011415E" w:rsidRPr="003E5CA8" w:rsidTr="004316B3">
        <w:trPr>
          <w:trHeight w:hRule="exact" w:val="84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11415E" w:rsidRPr="003E5CA8" w:rsidRDefault="0011415E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11415E" w:rsidRPr="003E5CA8" w:rsidRDefault="0011415E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881" w:type="pct"/>
            <w:vAlign w:val="center"/>
          </w:tcPr>
          <w:p w:rsidR="0011415E" w:rsidRPr="003E5CA8" w:rsidRDefault="0011415E" w:rsidP="00D338F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11415E" w:rsidRPr="003E5CA8" w:rsidRDefault="0011415E" w:rsidP="00114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1415E" w:rsidRPr="003E5CA8" w:rsidRDefault="0011415E" w:rsidP="00D338F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  <w:p w:rsidR="0011415E" w:rsidRPr="003E5CA8" w:rsidRDefault="0011415E" w:rsidP="00D338F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Sanem Yamak</w:t>
            </w:r>
          </w:p>
          <w:p w:rsidR="0011415E" w:rsidRPr="003E5CA8" w:rsidRDefault="0011415E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768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Doç. Dr. Ali Asker</w:t>
            </w:r>
          </w:p>
          <w:p w:rsidR="0011415E" w:rsidRPr="003E5CA8" w:rsidRDefault="0011415E" w:rsidP="004316B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62" w:type="pct"/>
            <w:vAlign w:val="center"/>
          </w:tcPr>
          <w:p w:rsidR="0011415E" w:rsidRPr="003E5CA8" w:rsidRDefault="0011415E" w:rsidP="00ED5754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KMY410 Kamu Yönetiminde Denetim</w:t>
            </w:r>
          </w:p>
          <w:p w:rsidR="0011415E" w:rsidRPr="003E5CA8" w:rsidRDefault="0011415E" w:rsidP="00ED575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E5CA8">
              <w:rPr>
                <w:bCs/>
                <w:sz w:val="16"/>
                <w:szCs w:val="16"/>
              </w:rPr>
              <w:t>Öğr</w:t>
            </w:r>
            <w:proofErr w:type="spellEnd"/>
            <w:r w:rsidRPr="003E5CA8">
              <w:rPr>
                <w:bCs/>
                <w:sz w:val="16"/>
                <w:szCs w:val="16"/>
              </w:rPr>
              <w:t xml:space="preserve">. Gör. Hülya </w:t>
            </w:r>
            <w:proofErr w:type="spellStart"/>
            <w:r w:rsidRPr="003E5CA8">
              <w:rPr>
                <w:bCs/>
                <w:sz w:val="16"/>
                <w:szCs w:val="16"/>
              </w:rPr>
              <w:t>Özçağlar</w:t>
            </w:r>
            <w:proofErr w:type="spellEnd"/>
          </w:p>
          <w:p w:rsidR="0011415E" w:rsidRPr="003E5CA8" w:rsidRDefault="0011415E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1106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11415E" w:rsidRPr="003E5CA8" w:rsidRDefault="0011415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</w:tr>
      <w:tr w:rsidR="00D417FC" w:rsidRPr="003E5CA8" w:rsidTr="004316B3">
        <w:trPr>
          <w:trHeight w:hRule="exact" w:val="85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881" w:type="pct"/>
            <w:vAlign w:val="center"/>
          </w:tcPr>
          <w:p w:rsidR="00D417FC" w:rsidRPr="003E5CA8" w:rsidRDefault="00D417FC" w:rsidP="005479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D417FC" w:rsidRPr="003E5CA8" w:rsidRDefault="00D417FC" w:rsidP="005479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D417FC" w:rsidRPr="003E5CA8" w:rsidRDefault="003A4D87" w:rsidP="003A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962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KMY424 Ceza Mahkemesi Hukuku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D417FC" w:rsidRPr="003E5CA8" w:rsidRDefault="00D417FC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768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  <w:p w:rsidR="00D417FC" w:rsidRPr="003E5CA8" w:rsidRDefault="00D417FC" w:rsidP="004316B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Cenk Murat Koçoğlu</w:t>
            </w:r>
          </w:p>
          <w:p w:rsidR="00D417FC" w:rsidRPr="003E5CA8" w:rsidRDefault="00D417FC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1106" w:type="pct"/>
            <w:vAlign w:val="center"/>
          </w:tcPr>
          <w:p w:rsidR="00D417FC" w:rsidRPr="003E5CA8" w:rsidRDefault="00D417FC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417FC" w:rsidRPr="003E5CA8" w:rsidTr="004316B3">
        <w:trPr>
          <w:trHeight w:hRule="exact" w:val="91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881" w:type="pct"/>
            <w:vAlign w:val="center"/>
          </w:tcPr>
          <w:p w:rsidR="00D417FC" w:rsidRPr="003E5CA8" w:rsidRDefault="00D417FC" w:rsidP="005479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D417FC" w:rsidRPr="003E5CA8" w:rsidRDefault="00D417FC" w:rsidP="005479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D417FC" w:rsidRPr="003E5CA8" w:rsidRDefault="003A4D87" w:rsidP="003A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962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KMY424 Ceza Mahkemesi Hukuku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D417FC" w:rsidRPr="003E5CA8" w:rsidRDefault="00D417FC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768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  <w:p w:rsidR="00D417FC" w:rsidRPr="003E5CA8" w:rsidRDefault="00D417FC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Cenk Murat Koçoğlu</w:t>
            </w:r>
          </w:p>
          <w:p w:rsidR="00D417FC" w:rsidRPr="003E5CA8" w:rsidRDefault="00D417FC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1106" w:type="pct"/>
            <w:vAlign w:val="center"/>
          </w:tcPr>
          <w:p w:rsidR="00D417FC" w:rsidRPr="003E5CA8" w:rsidRDefault="00D417FC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417FC" w:rsidRPr="003E5CA8" w:rsidTr="004316B3">
        <w:trPr>
          <w:trHeight w:hRule="exact" w:val="90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881" w:type="pct"/>
            <w:vAlign w:val="center"/>
          </w:tcPr>
          <w:p w:rsidR="00D417FC" w:rsidRPr="003E5CA8" w:rsidRDefault="00D417FC" w:rsidP="005479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D417FC" w:rsidRPr="003E5CA8" w:rsidRDefault="00D417FC" w:rsidP="005479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D417FC" w:rsidRPr="003E5CA8" w:rsidRDefault="003A4D87" w:rsidP="003A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962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KMY424 Ceza Mahkemesi Hukuku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D417FC" w:rsidRPr="003E5CA8" w:rsidRDefault="00D417FC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768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  <w:p w:rsidR="00D417FC" w:rsidRPr="003E5CA8" w:rsidRDefault="00D417FC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Cenk Murat Koçoğlu</w:t>
            </w:r>
          </w:p>
          <w:p w:rsidR="00D417FC" w:rsidRPr="003E5CA8" w:rsidRDefault="00D417FC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1106" w:type="pct"/>
            <w:vAlign w:val="center"/>
          </w:tcPr>
          <w:p w:rsidR="00D417FC" w:rsidRPr="003E5CA8" w:rsidRDefault="00D417FC" w:rsidP="006966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17FC" w:rsidRPr="003E5CA8" w:rsidTr="004316B3">
        <w:trPr>
          <w:trHeight w:hRule="exact" w:val="93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881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D417FC" w:rsidRPr="003E5CA8" w:rsidRDefault="00D417FC" w:rsidP="006966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17FC" w:rsidRPr="003E5CA8" w:rsidTr="004316B3">
        <w:trPr>
          <w:trHeight w:hRule="exact" w:val="78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881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D417FC" w:rsidRPr="003E5CA8" w:rsidRDefault="00D417FC" w:rsidP="006966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17FC" w:rsidRPr="003E5CA8" w:rsidTr="004316B3">
        <w:trPr>
          <w:trHeight w:hRule="exact" w:val="85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881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</w:p>
        </w:tc>
      </w:tr>
      <w:tr w:rsidR="00D417FC" w:rsidRPr="003E5CA8" w:rsidTr="004316B3">
        <w:trPr>
          <w:trHeight w:hRule="exact" w:val="79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881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790761" w:rsidRPr="003E5CA8" w:rsidRDefault="00790761">
      <w:pPr>
        <w:spacing w:after="200" w:line="276" w:lineRule="auto"/>
      </w:pPr>
    </w:p>
    <w:sectPr w:rsidR="00790761" w:rsidRPr="003E5CA8" w:rsidSect="0098610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1D"/>
    <w:rsid w:val="0000578B"/>
    <w:rsid w:val="00005EBC"/>
    <w:rsid w:val="00025313"/>
    <w:rsid w:val="00026DC0"/>
    <w:rsid w:val="0007517C"/>
    <w:rsid w:val="000767E0"/>
    <w:rsid w:val="00077FB3"/>
    <w:rsid w:val="000910B0"/>
    <w:rsid w:val="000A1215"/>
    <w:rsid w:val="000A358C"/>
    <w:rsid w:val="000C25F9"/>
    <w:rsid w:val="00102D16"/>
    <w:rsid w:val="00111019"/>
    <w:rsid w:val="0011415E"/>
    <w:rsid w:val="001170B0"/>
    <w:rsid w:val="0014118A"/>
    <w:rsid w:val="0017154A"/>
    <w:rsid w:val="00174E3B"/>
    <w:rsid w:val="00183175"/>
    <w:rsid w:val="001B331B"/>
    <w:rsid w:val="001D7FF4"/>
    <w:rsid w:val="001F2AFE"/>
    <w:rsid w:val="00211C6D"/>
    <w:rsid w:val="00216E4A"/>
    <w:rsid w:val="00222914"/>
    <w:rsid w:val="0024042B"/>
    <w:rsid w:val="00240ECE"/>
    <w:rsid w:val="00244A06"/>
    <w:rsid w:val="00245266"/>
    <w:rsid w:val="0024702D"/>
    <w:rsid w:val="00280D3C"/>
    <w:rsid w:val="00286D43"/>
    <w:rsid w:val="002D1ED0"/>
    <w:rsid w:val="002E2B26"/>
    <w:rsid w:val="002F051A"/>
    <w:rsid w:val="002F2663"/>
    <w:rsid w:val="002F601D"/>
    <w:rsid w:val="00322675"/>
    <w:rsid w:val="00325558"/>
    <w:rsid w:val="00326032"/>
    <w:rsid w:val="00335F7E"/>
    <w:rsid w:val="00350050"/>
    <w:rsid w:val="00350538"/>
    <w:rsid w:val="0035367C"/>
    <w:rsid w:val="003779ED"/>
    <w:rsid w:val="00387684"/>
    <w:rsid w:val="003A4D87"/>
    <w:rsid w:val="003B1B3C"/>
    <w:rsid w:val="003B3FC4"/>
    <w:rsid w:val="003E1A01"/>
    <w:rsid w:val="003E5CA8"/>
    <w:rsid w:val="003E742D"/>
    <w:rsid w:val="003E7A75"/>
    <w:rsid w:val="00422B73"/>
    <w:rsid w:val="004316B3"/>
    <w:rsid w:val="004354E1"/>
    <w:rsid w:val="00454077"/>
    <w:rsid w:val="004551C9"/>
    <w:rsid w:val="00457BEA"/>
    <w:rsid w:val="00483453"/>
    <w:rsid w:val="004D1F0E"/>
    <w:rsid w:val="004D69F6"/>
    <w:rsid w:val="004E7751"/>
    <w:rsid w:val="004F43E2"/>
    <w:rsid w:val="00501902"/>
    <w:rsid w:val="005160C9"/>
    <w:rsid w:val="00537C50"/>
    <w:rsid w:val="00550A55"/>
    <w:rsid w:val="005848A4"/>
    <w:rsid w:val="005A3892"/>
    <w:rsid w:val="005E57B5"/>
    <w:rsid w:val="005F25FF"/>
    <w:rsid w:val="0060095C"/>
    <w:rsid w:val="006017FE"/>
    <w:rsid w:val="006159DF"/>
    <w:rsid w:val="00636DD2"/>
    <w:rsid w:val="00655729"/>
    <w:rsid w:val="00661B49"/>
    <w:rsid w:val="00665100"/>
    <w:rsid w:val="00666A51"/>
    <w:rsid w:val="00670DD6"/>
    <w:rsid w:val="006A1A94"/>
    <w:rsid w:val="006A3493"/>
    <w:rsid w:val="006A46F2"/>
    <w:rsid w:val="006D4C8B"/>
    <w:rsid w:val="006D7F8E"/>
    <w:rsid w:val="006E0823"/>
    <w:rsid w:val="00707AA3"/>
    <w:rsid w:val="00713A49"/>
    <w:rsid w:val="00723CB2"/>
    <w:rsid w:val="00744764"/>
    <w:rsid w:val="00751C7D"/>
    <w:rsid w:val="00784A5B"/>
    <w:rsid w:val="00790761"/>
    <w:rsid w:val="007B0BBE"/>
    <w:rsid w:val="007B1B15"/>
    <w:rsid w:val="007C7744"/>
    <w:rsid w:val="007F0BDC"/>
    <w:rsid w:val="008006C2"/>
    <w:rsid w:val="008136E4"/>
    <w:rsid w:val="00813BD7"/>
    <w:rsid w:val="008235FB"/>
    <w:rsid w:val="00843E10"/>
    <w:rsid w:val="008555C6"/>
    <w:rsid w:val="00860E93"/>
    <w:rsid w:val="00861C4D"/>
    <w:rsid w:val="00872DFD"/>
    <w:rsid w:val="00877C5D"/>
    <w:rsid w:val="008A3D9E"/>
    <w:rsid w:val="008A5791"/>
    <w:rsid w:val="008D7A64"/>
    <w:rsid w:val="00902F39"/>
    <w:rsid w:val="0091155F"/>
    <w:rsid w:val="00935A05"/>
    <w:rsid w:val="00954D0A"/>
    <w:rsid w:val="00955F75"/>
    <w:rsid w:val="00981B6C"/>
    <w:rsid w:val="00983264"/>
    <w:rsid w:val="00984A89"/>
    <w:rsid w:val="00986105"/>
    <w:rsid w:val="009A1FC1"/>
    <w:rsid w:val="00A02F2A"/>
    <w:rsid w:val="00A22E08"/>
    <w:rsid w:val="00A25F90"/>
    <w:rsid w:val="00A46EE6"/>
    <w:rsid w:val="00A532B2"/>
    <w:rsid w:val="00A61CAA"/>
    <w:rsid w:val="00A7109A"/>
    <w:rsid w:val="00A94033"/>
    <w:rsid w:val="00AA124C"/>
    <w:rsid w:val="00AB095D"/>
    <w:rsid w:val="00AC304E"/>
    <w:rsid w:val="00AD207B"/>
    <w:rsid w:val="00AF5CAD"/>
    <w:rsid w:val="00B03110"/>
    <w:rsid w:val="00B06132"/>
    <w:rsid w:val="00B108F9"/>
    <w:rsid w:val="00B21988"/>
    <w:rsid w:val="00B50FD4"/>
    <w:rsid w:val="00B6262F"/>
    <w:rsid w:val="00B8046A"/>
    <w:rsid w:val="00B90A12"/>
    <w:rsid w:val="00BA4A32"/>
    <w:rsid w:val="00BB0A87"/>
    <w:rsid w:val="00BB383A"/>
    <w:rsid w:val="00BB6EBB"/>
    <w:rsid w:val="00BE74FF"/>
    <w:rsid w:val="00BF1969"/>
    <w:rsid w:val="00C20347"/>
    <w:rsid w:val="00C262C2"/>
    <w:rsid w:val="00C35133"/>
    <w:rsid w:val="00C622E5"/>
    <w:rsid w:val="00C763D6"/>
    <w:rsid w:val="00C87FF9"/>
    <w:rsid w:val="00C93ED0"/>
    <w:rsid w:val="00CA0E6E"/>
    <w:rsid w:val="00CA6035"/>
    <w:rsid w:val="00CA69BD"/>
    <w:rsid w:val="00CC494C"/>
    <w:rsid w:val="00CC4CE8"/>
    <w:rsid w:val="00CC7F21"/>
    <w:rsid w:val="00D06AB4"/>
    <w:rsid w:val="00D101DB"/>
    <w:rsid w:val="00D21DDC"/>
    <w:rsid w:val="00D3386E"/>
    <w:rsid w:val="00D36F3F"/>
    <w:rsid w:val="00D417FC"/>
    <w:rsid w:val="00D41DDD"/>
    <w:rsid w:val="00D530C8"/>
    <w:rsid w:val="00D55999"/>
    <w:rsid w:val="00D611C7"/>
    <w:rsid w:val="00D72921"/>
    <w:rsid w:val="00D74F0B"/>
    <w:rsid w:val="00D85842"/>
    <w:rsid w:val="00D92E46"/>
    <w:rsid w:val="00DC62F3"/>
    <w:rsid w:val="00E2167E"/>
    <w:rsid w:val="00E73645"/>
    <w:rsid w:val="00E738BD"/>
    <w:rsid w:val="00E74010"/>
    <w:rsid w:val="00E757DA"/>
    <w:rsid w:val="00E77E74"/>
    <w:rsid w:val="00E82DC0"/>
    <w:rsid w:val="00E84F79"/>
    <w:rsid w:val="00E8609B"/>
    <w:rsid w:val="00E91BE2"/>
    <w:rsid w:val="00EA4DB7"/>
    <w:rsid w:val="00ED253C"/>
    <w:rsid w:val="00ED5754"/>
    <w:rsid w:val="00EE0627"/>
    <w:rsid w:val="00F04F99"/>
    <w:rsid w:val="00F20653"/>
    <w:rsid w:val="00F208CB"/>
    <w:rsid w:val="00F30219"/>
    <w:rsid w:val="00F30FDA"/>
    <w:rsid w:val="00F50350"/>
    <w:rsid w:val="00F5716C"/>
    <w:rsid w:val="00F601A2"/>
    <w:rsid w:val="00F870BA"/>
    <w:rsid w:val="00F96491"/>
    <w:rsid w:val="00FB237F"/>
    <w:rsid w:val="00FD4D05"/>
    <w:rsid w:val="00FE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3</cp:revision>
  <dcterms:created xsi:type="dcterms:W3CDTF">2018-02-15T13:49:00Z</dcterms:created>
  <dcterms:modified xsi:type="dcterms:W3CDTF">2018-02-15T14:06:00Z</dcterms:modified>
</cp:coreProperties>
</file>